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A9824" w14:textId="77777777" w:rsidR="00FD3B53" w:rsidRPr="00FD3B53" w:rsidRDefault="00FD3B53" w:rsidP="00183CCF">
      <w:pPr>
        <w:spacing w:before="60" w:after="60" w:line="240" w:lineRule="auto"/>
        <w:outlineLvl w:val="0"/>
        <w:rPr>
          <w:rFonts w:eastAsia="Times New Roman" w:cstheme="minorHAnsi"/>
          <w:b/>
          <w:bCs/>
          <w:color w:val="1F1F1F"/>
          <w:kern w:val="36"/>
          <w:sz w:val="48"/>
          <w:szCs w:val="48"/>
          <w:lang w:eastAsia="pl-PL"/>
        </w:rPr>
      </w:pPr>
      <w:r w:rsidRPr="00FD3B53">
        <w:rPr>
          <w:rFonts w:eastAsia="Times New Roman" w:cstheme="minorHAnsi"/>
          <w:b/>
          <w:bCs/>
          <w:color w:val="1F1F1F"/>
          <w:kern w:val="36"/>
          <w:sz w:val="48"/>
          <w:szCs w:val="48"/>
          <w:lang w:eastAsia="pl-PL"/>
        </w:rPr>
        <w:t>UMOWA NR [NR UMOWY]</w:t>
      </w:r>
    </w:p>
    <w:p w14:paraId="0C9B91AC" w14:textId="5FD1881B" w:rsidR="00FD3B53" w:rsidRPr="00FD3B53" w:rsidRDefault="00FD3B53" w:rsidP="00183CCF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FD3B53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(</w:t>
      </w:r>
      <w:r w:rsidR="00BE7B3F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DRAF</w:t>
      </w:r>
      <w:r w:rsidRPr="00FD3B53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T)</w:t>
      </w:r>
    </w:p>
    <w:p w14:paraId="47302456" w14:textId="77777777" w:rsidR="00FD3B53" w:rsidRPr="00FD3B53" w:rsidRDefault="00FD3B53" w:rsidP="00183CCF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>zawarta w dniu .................... r. w Gdańsku, pomiędzy:</w:t>
      </w:r>
    </w:p>
    <w:p w14:paraId="1CEEE191" w14:textId="77777777" w:rsidR="00FD3B53" w:rsidRPr="00FD3B53" w:rsidRDefault="00FD3B53" w:rsidP="00183CCF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FD3B53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COPERNICUS Podmiot Leczniczy Sp. z o.o.</w:t>
      </w: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z siedzibą w Gdańsku (80-803), ul. Nowe Ogrody 1-6, wpisaną do rejestru przedsiębiorców </w:t>
      </w:r>
      <w:bookmarkStart w:id="0" w:name="_GoBack"/>
      <w:bookmarkEnd w:id="0"/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>Krajowego Rejestru Sądowego prowadzonego przez Sąd Rejonowy Gdańsk-Północ w Gdańsku, VII Wydział Gospodarczy KRS pod numerem 0000478705, NIP: 5833162232, reprezentowaną przez:</w:t>
      </w:r>
    </w:p>
    <w:p w14:paraId="135047DA" w14:textId="77777777" w:rsidR="00FD3B53" w:rsidRPr="00FD3B53" w:rsidRDefault="00FD3B53" w:rsidP="00183CCF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>..................................................................</w:t>
      </w:r>
    </w:p>
    <w:p w14:paraId="09E13750" w14:textId="77777777" w:rsidR="00FD3B53" w:rsidRPr="00FD3B53" w:rsidRDefault="00FD3B53" w:rsidP="00183CCF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 xml:space="preserve">zwaną w dalszej części Umowy </w:t>
      </w:r>
      <w:r w:rsidRPr="00FD3B53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„Zamawiającym”</w:t>
      </w: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>,</w:t>
      </w:r>
    </w:p>
    <w:p w14:paraId="2013A59F" w14:textId="77777777" w:rsidR="00FD3B53" w:rsidRPr="00FD3B53" w:rsidRDefault="00FD3B53" w:rsidP="00183CCF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>a</w:t>
      </w:r>
    </w:p>
    <w:p w14:paraId="2CC58906" w14:textId="77777777" w:rsidR="00FD3B53" w:rsidRPr="00FD3B53" w:rsidRDefault="00FD3B53" w:rsidP="00183CCF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>.................................................................. z siedzibą w .................................., wpisaną do ......................... pod numerem ........................., NIP: ........................., reprezentowaną przez:</w:t>
      </w:r>
    </w:p>
    <w:p w14:paraId="312670DD" w14:textId="77777777" w:rsidR="00FD3B53" w:rsidRPr="00FD3B53" w:rsidRDefault="00FD3B53" w:rsidP="00183CCF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>..................................................................</w:t>
      </w:r>
    </w:p>
    <w:p w14:paraId="2AC4A547" w14:textId="77777777" w:rsidR="00FD3B53" w:rsidRPr="00FD3B53" w:rsidRDefault="00FD3B53" w:rsidP="00183CCF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 xml:space="preserve">zwaną w dalszej części Umowy </w:t>
      </w:r>
      <w:r w:rsidRPr="00FD3B53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„Wykonawcą”</w:t>
      </w: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>.</w:t>
      </w:r>
    </w:p>
    <w:p w14:paraId="55056A36" w14:textId="77777777" w:rsidR="00FD3B53" w:rsidRPr="00FD3B53" w:rsidRDefault="00FD3B53" w:rsidP="00183CCF">
      <w:pPr>
        <w:spacing w:before="60" w:after="60" w:line="240" w:lineRule="auto"/>
        <w:outlineLvl w:val="2"/>
        <w:rPr>
          <w:rFonts w:eastAsia="Times New Roman" w:cstheme="minorHAnsi"/>
          <w:b/>
          <w:bCs/>
          <w:color w:val="1F1F1F"/>
          <w:sz w:val="27"/>
          <w:szCs w:val="27"/>
          <w:lang w:eastAsia="pl-PL"/>
        </w:rPr>
      </w:pPr>
      <w:r w:rsidRPr="00FD3B53">
        <w:rPr>
          <w:rFonts w:eastAsia="Times New Roman" w:cstheme="minorHAnsi"/>
          <w:b/>
          <w:bCs/>
          <w:color w:val="1F1F1F"/>
          <w:sz w:val="27"/>
          <w:szCs w:val="27"/>
          <w:lang w:eastAsia="pl-PL"/>
        </w:rPr>
        <w:t>§ 1. Przedmiot Umowy</w:t>
      </w:r>
    </w:p>
    <w:p w14:paraId="4BC87627" w14:textId="77777777" w:rsidR="00FD3B53" w:rsidRPr="00FD3B53" w:rsidRDefault="00FD3B53" w:rsidP="00183CCF">
      <w:pPr>
        <w:numPr>
          <w:ilvl w:val="0"/>
          <w:numId w:val="1"/>
        </w:numPr>
        <w:spacing w:before="60" w:after="60" w:line="240" w:lineRule="auto"/>
        <w:ind w:left="0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 xml:space="preserve">Przedmiotem niniejszej umowy jest świadczenie kompleksowej usługi </w:t>
      </w:r>
      <w:proofErr w:type="spellStart"/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>telemedycznej</w:t>
      </w:r>
      <w:proofErr w:type="spellEnd"/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KTG w ramach programu polityki zdrowotnej pn. „Program kompleksowej zdalnej opieki dla kobiet w trzecim trymestrze ciąży” (dalej: „Program”), finansowanego ze środków budżetu Samorządu Województwa Pomorskiego.</w:t>
      </w:r>
    </w:p>
    <w:p w14:paraId="64699C85" w14:textId="77777777" w:rsidR="00FD3B53" w:rsidRPr="00FD3B53" w:rsidRDefault="00FD3B53" w:rsidP="00183CCF">
      <w:pPr>
        <w:numPr>
          <w:ilvl w:val="0"/>
          <w:numId w:val="1"/>
        </w:numPr>
        <w:spacing w:before="60" w:after="60" w:line="240" w:lineRule="auto"/>
        <w:ind w:left="0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>Wykonawca zobowiązuje się do:</w:t>
      </w:r>
    </w:p>
    <w:p w14:paraId="42A678CD" w14:textId="7868EEDB" w:rsidR="00FD3B53" w:rsidRPr="00183CCF" w:rsidRDefault="00FD3B53" w:rsidP="00183CCF">
      <w:pPr>
        <w:pStyle w:val="Akapitzlist"/>
        <w:numPr>
          <w:ilvl w:val="1"/>
          <w:numId w:val="11"/>
        </w:numPr>
        <w:spacing w:before="60" w:after="60" w:line="240" w:lineRule="auto"/>
        <w:ind w:left="426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183CCF">
        <w:rPr>
          <w:rFonts w:eastAsia="Times New Roman" w:cstheme="minorHAnsi"/>
          <w:color w:val="1F1F1F"/>
          <w:sz w:val="24"/>
          <w:szCs w:val="24"/>
          <w:lang w:eastAsia="pl-PL"/>
        </w:rPr>
        <w:t xml:space="preserve">Udostępnienia min. 100 certyfikowanych aparatów </w:t>
      </w:r>
      <w:proofErr w:type="spellStart"/>
      <w:r w:rsidRPr="00183CCF">
        <w:rPr>
          <w:rFonts w:eastAsia="Times New Roman" w:cstheme="minorHAnsi"/>
          <w:color w:val="1F1F1F"/>
          <w:sz w:val="24"/>
          <w:szCs w:val="24"/>
          <w:lang w:eastAsia="pl-PL"/>
        </w:rPr>
        <w:t>teleKTG</w:t>
      </w:r>
      <w:proofErr w:type="spellEnd"/>
      <w:r w:rsidRPr="00183CCF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(wyroby medyczne).</w:t>
      </w:r>
    </w:p>
    <w:p w14:paraId="07752C30" w14:textId="41562C07" w:rsidR="00FD3B53" w:rsidRPr="00183CCF" w:rsidRDefault="00FD3B53" w:rsidP="00183CCF">
      <w:pPr>
        <w:pStyle w:val="Akapitzlist"/>
        <w:numPr>
          <w:ilvl w:val="1"/>
          <w:numId w:val="11"/>
        </w:numPr>
        <w:spacing w:before="60" w:after="60" w:line="240" w:lineRule="auto"/>
        <w:ind w:left="426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183CCF">
        <w:rPr>
          <w:rFonts w:eastAsia="Times New Roman" w:cstheme="minorHAnsi"/>
          <w:color w:val="1F1F1F"/>
          <w:sz w:val="24"/>
          <w:szCs w:val="24"/>
          <w:lang w:eastAsia="pl-PL"/>
        </w:rPr>
        <w:t>Zapewnienia całodobowego (24/7/365) nadzoru medycznego (Centrum Monitoringu) nad przesyłanymi zapisami.</w:t>
      </w:r>
    </w:p>
    <w:p w14:paraId="352CED81" w14:textId="5F08D07F" w:rsidR="00FD3B53" w:rsidRPr="00183CCF" w:rsidRDefault="00FD3B53" w:rsidP="00183CCF">
      <w:pPr>
        <w:pStyle w:val="Akapitzlist"/>
        <w:numPr>
          <w:ilvl w:val="1"/>
          <w:numId w:val="11"/>
        </w:numPr>
        <w:spacing w:before="60" w:after="60" w:line="240" w:lineRule="auto"/>
        <w:ind w:left="426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183CCF">
        <w:rPr>
          <w:rFonts w:eastAsia="Times New Roman" w:cstheme="minorHAnsi"/>
          <w:color w:val="1F1F1F"/>
          <w:sz w:val="24"/>
          <w:szCs w:val="24"/>
          <w:lang w:eastAsia="pl-PL"/>
        </w:rPr>
        <w:t xml:space="preserve">Logistyki </w:t>
      </w:r>
      <w:proofErr w:type="spellStart"/>
      <w:r w:rsidRPr="00183CCF">
        <w:rPr>
          <w:rFonts w:eastAsia="Times New Roman" w:cstheme="minorHAnsi"/>
          <w:color w:val="1F1F1F"/>
          <w:sz w:val="24"/>
          <w:szCs w:val="24"/>
          <w:lang w:eastAsia="pl-PL"/>
        </w:rPr>
        <w:t>door</w:t>
      </w:r>
      <w:proofErr w:type="spellEnd"/>
      <w:r w:rsidRPr="00183CCF">
        <w:rPr>
          <w:rFonts w:eastAsia="Times New Roman" w:cstheme="minorHAnsi"/>
          <w:color w:val="1F1F1F"/>
          <w:sz w:val="24"/>
          <w:szCs w:val="24"/>
          <w:lang w:eastAsia="pl-PL"/>
        </w:rPr>
        <w:t>-to-</w:t>
      </w:r>
      <w:proofErr w:type="spellStart"/>
      <w:r w:rsidRPr="00183CCF">
        <w:rPr>
          <w:rFonts w:eastAsia="Times New Roman" w:cstheme="minorHAnsi"/>
          <w:color w:val="1F1F1F"/>
          <w:sz w:val="24"/>
          <w:szCs w:val="24"/>
          <w:lang w:eastAsia="pl-PL"/>
        </w:rPr>
        <w:t>door</w:t>
      </w:r>
      <w:proofErr w:type="spellEnd"/>
      <w:r w:rsidRPr="00183CCF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(dostawa i odbiór sprzętu) na terenie województwa pomorskiego.</w:t>
      </w:r>
    </w:p>
    <w:p w14:paraId="17A02CF5" w14:textId="5DFB16B9" w:rsidR="00FD3B53" w:rsidRPr="00183CCF" w:rsidRDefault="00FD3B53" w:rsidP="00183CCF">
      <w:pPr>
        <w:pStyle w:val="Akapitzlist"/>
        <w:numPr>
          <w:ilvl w:val="1"/>
          <w:numId w:val="11"/>
        </w:numPr>
        <w:spacing w:before="60" w:after="60" w:line="240" w:lineRule="auto"/>
        <w:ind w:left="426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183CCF">
        <w:rPr>
          <w:rFonts w:eastAsia="Times New Roman" w:cstheme="minorHAnsi"/>
          <w:color w:val="1F1F1F"/>
          <w:sz w:val="24"/>
          <w:szCs w:val="24"/>
          <w:lang w:eastAsia="pl-PL"/>
        </w:rPr>
        <w:t>Przeszkolenia każdej uczestniczki z obsługi sprzętu.</w:t>
      </w:r>
    </w:p>
    <w:p w14:paraId="76E9643B" w14:textId="782D2F6C" w:rsidR="00FD3B53" w:rsidRPr="00183CCF" w:rsidRDefault="00FD3B53" w:rsidP="00183CCF">
      <w:pPr>
        <w:pStyle w:val="Akapitzlist"/>
        <w:numPr>
          <w:ilvl w:val="1"/>
          <w:numId w:val="11"/>
        </w:numPr>
        <w:spacing w:before="60" w:after="60" w:line="240" w:lineRule="auto"/>
        <w:ind w:left="426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183CCF">
        <w:rPr>
          <w:rFonts w:eastAsia="Times New Roman" w:cstheme="minorHAnsi"/>
          <w:color w:val="1F1F1F"/>
          <w:sz w:val="24"/>
          <w:szCs w:val="24"/>
          <w:lang w:eastAsia="pl-PL"/>
        </w:rPr>
        <w:t>Przeprowadzenia ankiety końcowej (mierniki efektu) z każdą uczestniczką.</w:t>
      </w:r>
    </w:p>
    <w:p w14:paraId="72B7123C" w14:textId="77777777" w:rsidR="00FD3B53" w:rsidRPr="00FD3B53" w:rsidRDefault="00FD3B53" w:rsidP="00183CCF">
      <w:pPr>
        <w:spacing w:before="60" w:after="60" w:line="240" w:lineRule="auto"/>
        <w:outlineLvl w:val="2"/>
        <w:rPr>
          <w:rFonts w:eastAsia="Times New Roman" w:cstheme="minorHAnsi"/>
          <w:b/>
          <w:bCs/>
          <w:color w:val="1F1F1F"/>
          <w:sz w:val="27"/>
          <w:szCs w:val="27"/>
          <w:lang w:eastAsia="pl-PL"/>
        </w:rPr>
      </w:pPr>
      <w:r w:rsidRPr="00FD3B53">
        <w:rPr>
          <w:rFonts w:eastAsia="Times New Roman" w:cstheme="minorHAnsi"/>
          <w:b/>
          <w:bCs/>
          <w:color w:val="1F1F1F"/>
          <w:sz w:val="27"/>
          <w:szCs w:val="27"/>
          <w:lang w:eastAsia="pl-PL"/>
        </w:rPr>
        <w:t>§ 2. Wymagania Techniczne i Jakościowe</w:t>
      </w:r>
    </w:p>
    <w:p w14:paraId="744369BA" w14:textId="77777777" w:rsidR="00FD3B53" w:rsidRPr="00FD3B53" w:rsidRDefault="00FD3B53" w:rsidP="00183CCF">
      <w:pPr>
        <w:numPr>
          <w:ilvl w:val="0"/>
          <w:numId w:val="2"/>
        </w:numPr>
        <w:spacing w:before="60" w:after="60" w:line="240" w:lineRule="auto"/>
        <w:ind w:left="0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 xml:space="preserve">Wykonawca oświadcza, że dostarczony system </w:t>
      </w:r>
      <w:proofErr w:type="spellStart"/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>teleKTG</w:t>
      </w:r>
      <w:proofErr w:type="spellEnd"/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spełnia parametry określone w Zapytaniu Ofertowym, w szczególności:</w:t>
      </w:r>
    </w:p>
    <w:p w14:paraId="593BEDFE" w14:textId="2618FC54" w:rsidR="00FD3B53" w:rsidRPr="00183CCF" w:rsidRDefault="00FD3B53" w:rsidP="00183CCF">
      <w:pPr>
        <w:pStyle w:val="Akapitzlist"/>
        <w:numPr>
          <w:ilvl w:val="1"/>
          <w:numId w:val="13"/>
        </w:numPr>
        <w:spacing w:before="60" w:after="60" w:line="240" w:lineRule="auto"/>
        <w:ind w:left="426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183CCF">
        <w:rPr>
          <w:rFonts w:eastAsia="Times New Roman" w:cstheme="minorHAnsi"/>
          <w:color w:val="1F1F1F"/>
          <w:sz w:val="24"/>
          <w:szCs w:val="24"/>
          <w:lang w:eastAsia="pl-PL"/>
        </w:rPr>
        <w:t>Opiera się na analizie ultradźwiękowego sygnału dopplerowskiego.</w:t>
      </w:r>
    </w:p>
    <w:p w14:paraId="6B2618FD" w14:textId="0E1A8C5D" w:rsidR="00FD3B53" w:rsidRPr="00183CCF" w:rsidRDefault="00FD3B53" w:rsidP="00183CCF">
      <w:pPr>
        <w:pStyle w:val="Akapitzlist"/>
        <w:numPr>
          <w:ilvl w:val="1"/>
          <w:numId w:val="13"/>
        </w:numPr>
        <w:spacing w:before="60" w:after="60" w:line="240" w:lineRule="auto"/>
        <w:ind w:left="426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183CCF">
        <w:rPr>
          <w:rFonts w:eastAsia="Times New Roman" w:cstheme="minorHAnsi"/>
          <w:color w:val="1F1F1F"/>
          <w:sz w:val="24"/>
          <w:szCs w:val="24"/>
          <w:lang w:eastAsia="pl-PL"/>
        </w:rPr>
        <w:t>Realizuje pomiar w standardzie beat-to-beat.</w:t>
      </w:r>
    </w:p>
    <w:p w14:paraId="2F999B72" w14:textId="1E773965" w:rsidR="00FD3B53" w:rsidRPr="00183CCF" w:rsidRDefault="00FD3B53" w:rsidP="00183CCF">
      <w:pPr>
        <w:pStyle w:val="Akapitzlist"/>
        <w:numPr>
          <w:ilvl w:val="1"/>
          <w:numId w:val="13"/>
        </w:numPr>
        <w:spacing w:before="60" w:after="60" w:line="240" w:lineRule="auto"/>
        <w:ind w:left="426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183CCF">
        <w:rPr>
          <w:rFonts w:eastAsia="Times New Roman" w:cstheme="minorHAnsi"/>
          <w:color w:val="1F1F1F"/>
          <w:sz w:val="24"/>
          <w:szCs w:val="24"/>
          <w:lang w:eastAsia="pl-PL"/>
        </w:rPr>
        <w:t>Zapewnia automatyczną analizę cyfrową parametrów (LTV, STV, oscylacje, akceleracje/</w:t>
      </w:r>
      <w:proofErr w:type="spellStart"/>
      <w:r w:rsidRPr="00183CCF">
        <w:rPr>
          <w:rFonts w:eastAsia="Times New Roman" w:cstheme="minorHAnsi"/>
          <w:color w:val="1F1F1F"/>
          <w:sz w:val="24"/>
          <w:szCs w:val="24"/>
          <w:lang w:eastAsia="pl-PL"/>
        </w:rPr>
        <w:t>deceleracje</w:t>
      </w:r>
      <w:proofErr w:type="spellEnd"/>
      <w:r w:rsidRPr="00183CCF">
        <w:rPr>
          <w:rFonts w:eastAsia="Times New Roman" w:cstheme="minorHAnsi"/>
          <w:color w:val="1F1F1F"/>
          <w:sz w:val="24"/>
          <w:szCs w:val="24"/>
          <w:lang w:eastAsia="pl-PL"/>
        </w:rPr>
        <w:t>).</w:t>
      </w:r>
    </w:p>
    <w:p w14:paraId="32ED2FDE" w14:textId="77777777" w:rsidR="00FD3B53" w:rsidRPr="00FD3B53" w:rsidRDefault="00FD3B53" w:rsidP="00183CCF">
      <w:pPr>
        <w:numPr>
          <w:ilvl w:val="0"/>
          <w:numId w:val="2"/>
        </w:numPr>
        <w:spacing w:before="60" w:after="60" w:line="240" w:lineRule="auto"/>
        <w:ind w:left="0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>Wykonawca gwarantuje, że oferowany system posiada pozytywną opinię niezależnego towarzystwa naukowego (np. PTMP) potwierdzającą jakość kliniczną zapisów.</w:t>
      </w:r>
    </w:p>
    <w:p w14:paraId="50522E1D" w14:textId="77777777" w:rsidR="00FD3B53" w:rsidRPr="00FD3B53" w:rsidRDefault="00FD3B53" w:rsidP="00183CCF">
      <w:pPr>
        <w:spacing w:before="60" w:after="60" w:line="240" w:lineRule="auto"/>
        <w:outlineLvl w:val="2"/>
        <w:rPr>
          <w:rFonts w:eastAsia="Times New Roman" w:cstheme="minorHAnsi"/>
          <w:b/>
          <w:bCs/>
          <w:color w:val="1F1F1F"/>
          <w:sz w:val="27"/>
          <w:szCs w:val="27"/>
          <w:lang w:eastAsia="pl-PL"/>
        </w:rPr>
      </w:pPr>
      <w:r w:rsidRPr="00FD3B53">
        <w:rPr>
          <w:rFonts w:eastAsia="Times New Roman" w:cstheme="minorHAnsi"/>
          <w:b/>
          <w:bCs/>
          <w:color w:val="1F1F1F"/>
          <w:sz w:val="27"/>
          <w:szCs w:val="27"/>
          <w:lang w:eastAsia="pl-PL"/>
        </w:rPr>
        <w:t>§ 3. Logistyka i Ewaluacja</w:t>
      </w:r>
    </w:p>
    <w:p w14:paraId="7BBFFFE6" w14:textId="77777777" w:rsidR="00FD3B53" w:rsidRPr="00FD3B53" w:rsidRDefault="00FD3B53" w:rsidP="00183CCF">
      <w:pPr>
        <w:numPr>
          <w:ilvl w:val="0"/>
          <w:numId w:val="3"/>
        </w:numPr>
        <w:spacing w:before="60" w:after="60" w:line="240" w:lineRule="auto"/>
        <w:ind w:left="0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>Wykonawca zobowiązany jest dostarczyć aparat do pacjentki w terminie do [X] dni od zgłoszenia.</w:t>
      </w:r>
    </w:p>
    <w:p w14:paraId="0FC913F1" w14:textId="77777777" w:rsidR="00FD3B53" w:rsidRPr="00FD3B53" w:rsidRDefault="00FD3B53" w:rsidP="00183CCF">
      <w:pPr>
        <w:numPr>
          <w:ilvl w:val="0"/>
          <w:numId w:val="3"/>
        </w:numPr>
        <w:spacing w:before="60" w:after="60" w:line="240" w:lineRule="auto"/>
        <w:ind w:left="0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 xml:space="preserve">Wykonawca ponosi pełną odpowiedzialność za przeszkolenie pacjentki. Dopuszcza się szkolenie w formie instruktażu osobistego, wideo-instruktażu lub </w:t>
      </w:r>
      <w:proofErr w:type="spellStart"/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>telekonsultacji</w:t>
      </w:r>
      <w:proofErr w:type="spellEnd"/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>, pod warunkiem udokumentowania faktu jego odbycia.</w:t>
      </w:r>
    </w:p>
    <w:p w14:paraId="300EC1EB" w14:textId="77777777" w:rsidR="00FD3B53" w:rsidRPr="00FD3B53" w:rsidRDefault="00FD3B53" w:rsidP="00183CCF">
      <w:pPr>
        <w:numPr>
          <w:ilvl w:val="0"/>
          <w:numId w:val="3"/>
        </w:numPr>
        <w:spacing w:before="60" w:after="60" w:line="240" w:lineRule="auto"/>
        <w:ind w:left="0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>Wykonawca zobowiązany jest odebrać aparat od pacjentki po zakończeniu okresu badania oraz przeprowadzić ankietę końcową zgodnie ze wzorem stanowiącym załącznik do Programu.</w:t>
      </w:r>
    </w:p>
    <w:p w14:paraId="41322525" w14:textId="77777777" w:rsidR="00FD3B53" w:rsidRPr="00FD3B53" w:rsidRDefault="00FD3B53" w:rsidP="00183CCF">
      <w:pPr>
        <w:spacing w:before="60" w:after="60" w:line="240" w:lineRule="auto"/>
        <w:outlineLvl w:val="2"/>
        <w:rPr>
          <w:rFonts w:eastAsia="Times New Roman" w:cstheme="minorHAnsi"/>
          <w:b/>
          <w:bCs/>
          <w:color w:val="1F1F1F"/>
          <w:sz w:val="27"/>
          <w:szCs w:val="27"/>
          <w:lang w:eastAsia="pl-PL"/>
        </w:rPr>
      </w:pPr>
      <w:r w:rsidRPr="00FD3B53">
        <w:rPr>
          <w:rFonts w:eastAsia="Times New Roman" w:cstheme="minorHAnsi"/>
          <w:b/>
          <w:bCs/>
          <w:color w:val="1F1F1F"/>
          <w:sz w:val="27"/>
          <w:szCs w:val="27"/>
          <w:lang w:eastAsia="pl-PL"/>
        </w:rPr>
        <w:t>§ 4. Wynagrodzenie i Zasady Rozliczeń</w:t>
      </w:r>
    </w:p>
    <w:p w14:paraId="3BC7CEF0" w14:textId="77777777" w:rsidR="00FD3B53" w:rsidRPr="00FD3B53" w:rsidRDefault="00FD3B53" w:rsidP="00183CCF">
      <w:pPr>
        <w:numPr>
          <w:ilvl w:val="0"/>
          <w:numId w:val="4"/>
        </w:numPr>
        <w:spacing w:before="60" w:after="60" w:line="240" w:lineRule="auto"/>
        <w:ind w:left="0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>Łączne wynagrodzenie Wykonawcy nie przekroczy kwoty .................... zł brutto.</w:t>
      </w:r>
    </w:p>
    <w:p w14:paraId="7B5AA680" w14:textId="0DE9C459" w:rsidR="00FD3B53" w:rsidRDefault="00FD3B53" w:rsidP="00183CCF">
      <w:pPr>
        <w:numPr>
          <w:ilvl w:val="0"/>
          <w:numId w:val="4"/>
        </w:numPr>
        <w:spacing w:before="60" w:after="60" w:line="240" w:lineRule="auto"/>
        <w:ind w:left="0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>Strony ustalają następujące ceny jednostkowe:</w:t>
      </w:r>
    </w:p>
    <w:p w14:paraId="5C1E3ABC" w14:textId="42AB0AEE" w:rsidR="00183CCF" w:rsidRPr="00183CCF" w:rsidRDefault="00183CCF" w:rsidP="00183CCF">
      <w:pPr>
        <w:numPr>
          <w:ilvl w:val="1"/>
          <w:numId w:val="9"/>
        </w:numPr>
        <w:tabs>
          <w:tab w:val="clear" w:pos="1440"/>
        </w:tabs>
        <w:spacing w:before="60" w:after="60" w:line="240" w:lineRule="auto"/>
        <w:ind w:left="426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183CCF">
        <w:rPr>
          <w:rFonts w:eastAsia="Times New Roman" w:cstheme="minorHAnsi"/>
          <w:color w:val="1F1F1F"/>
          <w:sz w:val="24"/>
          <w:szCs w:val="24"/>
          <w:lang w:eastAsia="pl-PL"/>
        </w:rPr>
        <w:lastRenderedPageBreak/>
        <w:t>Wizyta kwalifikująca</w:t>
      </w:r>
      <w:r w:rsidRPr="00183CCF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1 pacjentkę </w:t>
      </w: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>.................... zł brutto</w:t>
      </w:r>
    </w:p>
    <w:p w14:paraId="79808FA3" w14:textId="73EB2CBD" w:rsidR="00183CCF" w:rsidRPr="00183CCF" w:rsidRDefault="00183CCF" w:rsidP="00183CCF">
      <w:pPr>
        <w:numPr>
          <w:ilvl w:val="1"/>
          <w:numId w:val="9"/>
        </w:numPr>
        <w:tabs>
          <w:tab w:val="clear" w:pos="1440"/>
        </w:tabs>
        <w:spacing w:before="60" w:after="60" w:line="240" w:lineRule="auto"/>
        <w:ind w:left="426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183CCF">
        <w:rPr>
          <w:rFonts w:eastAsia="Times New Roman" w:cstheme="minorHAnsi"/>
          <w:color w:val="1F1F1F"/>
          <w:sz w:val="24"/>
          <w:szCs w:val="24"/>
          <w:lang w:eastAsia="pl-PL"/>
        </w:rPr>
        <w:t xml:space="preserve">Koszt użytkowania </w:t>
      </w:r>
      <w:proofErr w:type="spellStart"/>
      <w:r w:rsidRPr="00183CCF">
        <w:rPr>
          <w:rFonts w:eastAsia="Times New Roman" w:cstheme="minorHAnsi"/>
          <w:color w:val="1F1F1F"/>
          <w:sz w:val="24"/>
          <w:szCs w:val="24"/>
          <w:lang w:eastAsia="pl-PL"/>
        </w:rPr>
        <w:t>teleKTG</w:t>
      </w:r>
      <w:proofErr w:type="spellEnd"/>
      <w:r w:rsidRPr="00183CCF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(od 32 tygodnia ciąży</w:t>
      </w:r>
      <w:r>
        <w:rPr>
          <w:rFonts w:eastAsia="Times New Roman" w:cstheme="minorHAnsi"/>
          <w:color w:val="1F1F1F"/>
          <w:sz w:val="24"/>
          <w:szCs w:val="24"/>
          <w:lang w:eastAsia="pl-PL"/>
        </w:rPr>
        <w:t xml:space="preserve">) przez </w:t>
      </w:r>
      <w:r w:rsidRPr="00183CCF">
        <w:rPr>
          <w:rFonts w:eastAsia="Times New Roman" w:cstheme="minorHAnsi"/>
          <w:color w:val="1F1F1F"/>
          <w:sz w:val="24"/>
          <w:szCs w:val="24"/>
          <w:lang w:eastAsia="pl-PL"/>
        </w:rPr>
        <w:t xml:space="preserve">1 pacjentkę </w:t>
      </w: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>.................... zł brutto</w:t>
      </w:r>
    </w:p>
    <w:p w14:paraId="48858E92" w14:textId="090E93C5" w:rsidR="00183CCF" w:rsidRPr="00183CCF" w:rsidRDefault="00183CCF" w:rsidP="00183CCF">
      <w:pPr>
        <w:numPr>
          <w:ilvl w:val="1"/>
          <w:numId w:val="9"/>
        </w:numPr>
        <w:tabs>
          <w:tab w:val="clear" w:pos="1440"/>
        </w:tabs>
        <w:spacing w:before="60" w:after="60" w:line="240" w:lineRule="auto"/>
        <w:ind w:left="426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183CCF">
        <w:rPr>
          <w:rFonts w:eastAsia="Times New Roman" w:cstheme="minorHAnsi"/>
          <w:color w:val="1F1F1F"/>
          <w:sz w:val="24"/>
          <w:szCs w:val="24"/>
          <w:lang w:eastAsia="pl-PL"/>
        </w:rPr>
        <w:t xml:space="preserve">Koszt użytkowania </w:t>
      </w:r>
      <w:proofErr w:type="spellStart"/>
      <w:r w:rsidRPr="00183CCF">
        <w:rPr>
          <w:rFonts w:eastAsia="Times New Roman" w:cstheme="minorHAnsi"/>
          <w:color w:val="1F1F1F"/>
          <w:sz w:val="24"/>
          <w:szCs w:val="24"/>
          <w:lang w:eastAsia="pl-PL"/>
        </w:rPr>
        <w:t>teleKTG</w:t>
      </w:r>
      <w:proofErr w:type="spellEnd"/>
      <w:r w:rsidRPr="00183CCF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(od 36 tygodnia ciąży)</w:t>
      </w:r>
      <w:r>
        <w:rPr>
          <w:rFonts w:eastAsia="Times New Roman" w:cstheme="minorHAnsi"/>
          <w:color w:val="1F1F1F"/>
          <w:sz w:val="24"/>
          <w:szCs w:val="24"/>
          <w:lang w:eastAsia="pl-PL"/>
        </w:rPr>
        <w:t xml:space="preserve"> przez </w:t>
      </w:r>
      <w:r w:rsidRPr="00183CCF">
        <w:rPr>
          <w:rFonts w:eastAsia="Times New Roman" w:cstheme="minorHAnsi"/>
          <w:color w:val="1F1F1F"/>
          <w:sz w:val="24"/>
          <w:szCs w:val="24"/>
          <w:lang w:eastAsia="pl-PL"/>
        </w:rPr>
        <w:t xml:space="preserve">1 pacjentkę </w:t>
      </w: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>.................... zł brutto</w:t>
      </w:r>
    </w:p>
    <w:p w14:paraId="5CDB0A02" w14:textId="4EC1203F" w:rsidR="00183CCF" w:rsidRDefault="00183CCF" w:rsidP="00183CCF">
      <w:pPr>
        <w:numPr>
          <w:ilvl w:val="1"/>
          <w:numId w:val="9"/>
        </w:numPr>
        <w:tabs>
          <w:tab w:val="clear" w:pos="1440"/>
        </w:tabs>
        <w:spacing w:before="60" w:after="60" w:line="240" w:lineRule="auto"/>
        <w:ind w:left="426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183CCF">
        <w:rPr>
          <w:rFonts w:eastAsia="Times New Roman" w:cstheme="minorHAnsi"/>
          <w:color w:val="1F1F1F"/>
          <w:sz w:val="24"/>
          <w:szCs w:val="24"/>
          <w:lang w:eastAsia="pl-PL"/>
        </w:rPr>
        <w:t>Wizyta zamykająca</w:t>
      </w:r>
      <w:r>
        <w:rPr>
          <w:rFonts w:eastAsia="Times New Roman" w:cstheme="minorHAnsi"/>
          <w:color w:val="1F1F1F"/>
          <w:sz w:val="24"/>
          <w:szCs w:val="24"/>
          <w:lang w:eastAsia="pl-PL"/>
        </w:rPr>
        <w:t xml:space="preserve"> </w:t>
      </w:r>
      <w:r w:rsidRPr="00183CCF">
        <w:rPr>
          <w:rFonts w:eastAsia="Times New Roman" w:cstheme="minorHAnsi"/>
          <w:color w:val="1F1F1F"/>
          <w:sz w:val="24"/>
          <w:szCs w:val="24"/>
          <w:lang w:eastAsia="pl-PL"/>
        </w:rPr>
        <w:t>1 pacjentk</w:t>
      </w:r>
      <w:r>
        <w:rPr>
          <w:rFonts w:eastAsia="Times New Roman" w:cstheme="minorHAnsi"/>
          <w:color w:val="1F1F1F"/>
          <w:sz w:val="24"/>
          <w:szCs w:val="24"/>
          <w:lang w:eastAsia="pl-PL"/>
        </w:rPr>
        <w:t>i</w:t>
      </w:r>
      <w:r w:rsidRPr="00183CCF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</w:t>
      </w: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>.................... zł brutto</w:t>
      </w:r>
    </w:p>
    <w:p w14:paraId="61FEEE2C" w14:textId="05007635" w:rsidR="00183CCF" w:rsidRDefault="00183CCF" w:rsidP="00183CCF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>
        <w:rPr>
          <w:rFonts w:eastAsia="Times New Roman" w:cstheme="minorHAnsi"/>
          <w:color w:val="1F1F1F"/>
          <w:sz w:val="24"/>
          <w:szCs w:val="24"/>
          <w:lang w:eastAsia="pl-PL"/>
        </w:rPr>
        <w:t>zgodnie z Ofertą Wykonawcy stanowiąca zał. 1 do niniejszej Umowy</w:t>
      </w:r>
    </w:p>
    <w:p w14:paraId="7921A52F" w14:textId="77777777" w:rsidR="00FD3B53" w:rsidRPr="00FD3B53" w:rsidRDefault="00FD3B53" w:rsidP="00183CCF">
      <w:pPr>
        <w:numPr>
          <w:ilvl w:val="0"/>
          <w:numId w:val="4"/>
        </w:numPr>
        <w:spacing w:before="60" w:after="60" w:line="240" w:lineRule="auto"/>
        <w:ind w:left="0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>Rozliczenie następuje w okresach miesięcznych na podstawie faktycznie zrealizowanych usług.</w:t>
      </w:r>
    </w:p>
    <w:p w14:paraId="1ACB02B9" w14:textId="4DFC673D" w:rsidR="00FD3B53" w:rsidRPr="00FD3B53" w:rsidRDefault="00FD3B53" w:rsidP="00183CCF">
      <w:pPr>
        <w:numPr>
          <w:ilvl w:val="0"/>
          <w:numId w:val="4"/>
        </w:numPr>
        <w:spacing w:before="60" w:after="60" w:line="240" w:lineRule="auto"/>
        <w:ind w:left="0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FD3B53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 xml:space="preserve">Warunek wypłaty za </w:t>
      </w:r>
      <w:r w:rsidR="00183CCF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wizytę zamykającą</w:t>
      </w:r>
      <w:r w:rsidRPr="00FD3B53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:</w:t>
      </w: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Pełna kwota wynagrodzenia, o którym mowa w ust. 2 lit. </w:t>
      </w:r>
      <w:r w:rsidR="00183CCF">
        <w:rPr>
          <w:rFonts w:eastAsia="Times New Roman" w:cstheme="minorHAnsi"/>
          <w:color w:val="1F1F1F"/>
          <w:sz w:val="24"/>
          <w:szCs w:val="24"/>
          <w:lang w:eastAsia="pl-PL"/>
        </w:rPr>
        <w:t>d</w:t>
      </w: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>, zostanie wypłacona wyłącznie po dostarczeniu Zamawiającemu poprawnie wypełnionej ankiety końcowej dla danej pacjentki.</w:t>
      </w:r>
    </w:p>
    <w:p w14:paraId="7934366A" w14:textId="77777777" w:rsidR="00FD3B53" w:rsidRPr="00FD3B53" w:rsidRDefault="00FD3B53" w:rsidP="00183CCF">
      <w:pPr>
        <w:spacing w:before="60" w:after="60" w:line="240" w:lineRule="auto"/>
        <w:outlineLvl w:val="2"/>
        <w:rPr>
          <w:rFonts w:eastAsia="Times New Roman" w:cstheme="minorHAnsi"/>
          <w:b/>
          <w:bCs/>
          <w:color w:val="1F1F1F"/>
          <w:sz w:val="27"/>
          <w:szCs w:val="27"/>
          <w:lang w:eastAsia="pl-PL"/>
        </w:rPr>
      </w:pPr>
      <w:r w:rsidRPr="00FD3B53">
        <w:rPr>
          <w:rFonts w:eastAsia="Times New Roman" w:cstheme="minorHAnsi"/>
          <w:b/>
          <w:bCs/>
          <w:color w:val="1F1F1F"/>
          <w:sz w:val="27"/>
          <w:szCs w:val="27"/>
          <w:lang w:eastAsia="pl-PL"/>
        </w:rPr>
        <w:t>§ 5. Ochrona Danych Osobowych</w:t>
      </w:r>
    </w:p>
    <w:p w14:paraId="63187E16" w14:textId="77777777" w:rsidR="00FD3B53" w:rsidRPr="00FD3B53" w:rsidRDefault="00FD3B53" w:rsidP="00183CCF">
      <w:pPr>
        <w:numPr>
          <w:ilvl w:val="0"/>
          <w:numId w:val="5"/>
        </w:numPr>
        <w:spacing w:before="60" w:after="60" w:line="240" w:lineRule="auto"/>
        <w:ind w:left="0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>Wykonawca przetwarza dane osobowe pacjentek jako podmiot przetwarzający (Procesor) na podstawie odrębnej Umowy Powierzenia Przetwarzania Danych Osobowych.</w:t>
      </w:r>
    </w:p>
    <w:p w14:paraId="3DA9FC51" w14:textId="77777777" w:rsidR="00FD3B53" w:rsidRPr="00FD3B53" w:rsidRDefault="00FD3B53" w:rsidP="00183CCF">
      <w:pPr>
        <w:numPr>
          <w:ilvl w:val="0"/>
          <w:numId w:val="5"/>
        </w:numPr>
        <w:spacing w:before="60" w:after="60" w:line="240" w:lineRule="auto"/>
        <w:ind w:left="0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>Wykonawca zobowiązany jest do pozyskania od uczestniczek zgód na przetwarzanie danych w celach medycznych oraz w celach sprawozdawczych niezbędnych do rozliczenia dotacji z Samorządem Województwa Pomorskiego.</w:t>
      </w:r>
    </w:p>
    <w:p w14:paraId="3D417F99" w14:textId="77777777" w:rsidR="00FD3B53" w:rsidRPr="00FD3B53" w:rsidRDefault="00FD3B53" w:rsidP="00183CCF">
      <w:pPr>
        <w:spacing w:before="60" w:after="60" w:line="240" w:lineRule="auto"/>
        <w:outlineLvl w:val="2"/>
        <w:rPr>
          <w:rFonts w:eastAsia="Times New Roman" w:cstheme="minorHAnsi"/>
          <w:b/>
          <w:bCs/>
          <w:color w:val="1F1F1F"/>
          <w:sz w:val="27"/>
          <w:szCs w:val="27"/>
          <w:lang w:eastAsia="pl-PL"/>
        </w:rPr>
      </w:pPr>
      <w:r w:rsidRPr="00FD3B53">
        <w:rPr>
          <w:rFonts w:eastAsia="Times New Roman" w:cstheme="minorHAnsi"/>
          <w:b/>
          <w:bCs/>
          <w:color w:val="1F1F1F"/>
          <w:sz w:val="27"/>
          <w:szCs w:val="27"/>
          <w:lang w:eastAsia="pl-PL"/>
        </w:rPr>
        <w:t>§ 6. Kary Umowne</w:t>
      </w:r>
    </w:p>
    <w:p w14:paraId="14C8F810" w14:textId="77777777" w:rsidR="00FD3B53" w:rsidRPr="00FD3B53" w:rsidRDefault="00FD3B53" w:rsidP="00183CCF">
      <w:pPr>
        <w:numPr>
          <w:ilvl w:val="0"/>
          <w:numId w:val="6"/>
        </w:numPr>
        <w:spacing w:before="60" w:after="60" w:line="240" w:lineRule="auto"/>
        <w:ind w:left="0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>Wykonawca zapłaci Zamawiającemu karę umowną:</w:t>
      </w:r>
    </w:p>
    <w:p w14:paraId="7CE12B5E" w14:textId="77777777" w:rsidR="00FD3B53" w:rsidRPr="00FD3B53" w:rsidRDefault="00FD3B53" w:rsidP="00183CCF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>a) Za przekroczenie gwarantowanego czasu opisu badania (45 min) – w wysokości [X] zł za każde opóźnienie.</w:t>
      </w:r>
    </w:p>
    <w:p w14:paraId="65499FC5" w14:textId="77777777" w:rsidR="00FD3B53" w:rsidRPr="00FD3B53" w:rsidRDefault="00FD3B53" w:rsidP="00183CCF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>b) Za odstąpienie od umowy z przyczyn leżących po stronie Wykonawcy – w wysokości 10% łącznego wynagrodzenia brutto.</w:t>
      </w:r>
    </w:p>
    <w:p w14:paraId="548334B0" w14:textId="77777777" w:rsidR="00FD3B53" w:rsidRPr="00FD3B53" w:rsidRDefault="00FD3B53" w:rsidP="00183CCF">
      <w:pPr>
        <w:spacing w:before="60" w:after="60" w:line="240" w:lineRule="auto"/>
        <w:outlineLvl w:val="2"/>
        <w:rPr>
          <w:rFonts w:eastAsia="Times New Roman" w:cstheme="minorHAnsi"/>
          <w:b/>
          <w:bCs/>
          <w:color w:val="1F1F1F"/>
          <w:sz w:val="27"/>
          <w:szCs w:val="27"/>
          <w:lang w:eastAsia="pl-PL"/>
        </w:rPr>
      </w:pPr>
      <w:r w:rsidRPr="00FD3B53">
        <w:rPr>
          <w:rFonts w:eastAsia="Times New Roman" w:cstheme="minorHAnsi"/>
          <w:b/>
          <w:bCs/>
          <w:color w:val="1F1F1F"/>
          <w:sz w:val="27"/>
          <w:szCs w:val="27"/>
          <w:lang w:eastAsia="pl-PL"/>
        </w:rPr>
        <w:t>§ 7. Postanowienia Końcowe</w:t>
      </w:r>
    </w:p>
    <w:p w14:paraId="488921E6" w14:textId="77777777" w:rsidR="00FD3B53" w:rsidRPr="00FD3B53" w:rsidRDefault="00FD3B53" w:rsidP="00183CCF">
      <w:pPr>
        <w:numPr>
          <w:ilvl w:val="0"/>
          <w:numId w:val="7"/>
        </w:numPr>
        <w:spacing w:before="60" w:after="60" w:line="240" w:lineRule="auto"/>
        <w:ind w:left="0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>Umowa zostaje zawarta na okres od dnia podpisania do dnia 31.12.2027 r. lub do wyczerpania środków.</w:t>
      </w:r>
    </w:p>
    <w:p w14:paraId="4FE645DA" w14:textId="77777777" w:rsidR="00FD3B53" w:rsidRPr="00FD3B53" w:rsidRDefault="00FD3B53" w:rsidP="00183CCF">
      <w:pPr>
        <w:numPr>
          <w:ilvl w:val="0"/>
          <w:numId w:val="7"/>
        </w:numPr>
        <w:spacing w:before="60" w:after="60" w:line="240" w:lineRule="auto"/>
        <w:ind w:left="0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>Wszelkie zmiany umowy wymagają formy pisemnej pod rygorem nieważności.</w:t>
      </w:r>
    </w:p>
    <w:p w14:paraId="5012991B" w14:textId="77777777" w:rsidR="00FD3B53" w:rsidRPr="00FD3B53" w:rsidRDefault="00FD3B53" w:rsidP="00183CCF">
      <w:pPr>
        <w:numPr>
          <w:ilvl w:val="0"/>
          <w:numId w:val="7"/>
        </w:numPr>
        <w:spacing w:before="60" w:after="60" w:line="240" w:lineRule="auto"/>
        <w:ind w:left="0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>W sprawach nieuregulowanych mają zastosowanie przepisy Kodeksu Cywilnego oraz ustawy o działalności leczniczej.</w:t>
      </w:r>
    </w:p>
    <w:p w14:paraId="748883A3" w14:textId="77777777" w:rsidR="00FD3B53" w:rsidRPr="00FD3B53" w:rsidRDefault="00FD3B53" w:rsidP="00183CCF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pict w14:anchorId="0394E314">
          <v:rect id="_x0000_i1026" style="width:0;height:1.5pt" o:hralign="center" o:hrstd="t" o:hrnoshade="t" o:hr="t" fillcolor="gray" stroked="f"/>
        </w:pict>
      </w:r>
    </w:p>
    <w:p w14:paraId="342EF475" w14:textId="77777777" w:rsidR="00FD3B53" w:rsidRPr="00FD3B53" w:rsidRDefault="00FD3B53" w:rsidP="00183CCF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FD3B53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ZAMAWIAJĄCY</w:t>
      </w: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</w:t>
      </w:r>
      <w:r w:rsidRPr="00FD3B53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WYKONAWCA</w:t>
      </w:r>
    </w:p>
    <w:p w14:paraId="6E039488" w14:textId="3D3F0466" w:rsidR="006559DA" w:rsidRPr="00FD3B53" w:rsidRDefault="00FD3B53" w:rsidP="00183CCF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FD3B53">
        <w:rPr>
          <w:rFonts w:eastAsia="Times New Roman" w:cstheme="minorHAnsi"/>
          <w:i/>
          <w:iCs/>
          <w:color w:val="1F1F1F"/>
          <w:sz w:val="24"/>
          <w:szCs w:val="24"/>
          <w:bdr w:val="none" w:sz="0" w:space="0" w:color="auto" w:frame="1"/>
          <w:lang w:eastAsia="pl-PL"/>
        </w:rPr>
        <w:t>(podpis)</w:t>
      </w:r>
      <w:r w:rsidRPr="00FD3B53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</w:t>
      </w:r>
      <w:r w:rsidRPr="00FD3B53">
        <w:rPr>
          <w:rFonts w:eastAsia="Times New Roman" w:cstheme="minorHAnsi"/>
          <w:i/>
          <w:iCs/>
          <w:color w:val="1F1F1F"/>
          <w:sz w:val="24"/>
          <w:szCs w:val="24"/>
          <w:bdr w:val="none" w:sz="0" w:space="0" w:color="auto" w:frame="1"/>
          <w:lang w:eastAsia="pl-PL"/>
        </w:rPr>
        <w:t>(podpis)</w:t>
      </w:r>
    </w:p>
    <w:sectPr w:rsidR="006559DA" w:rsidRPr="00FD3B53" w:rsidSect="00FD3B5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D4138"/>
    <w:multiLevelType w:val="multilevel"/>
    <w:tmpl w:val="D93EB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4058E"/>
    <w:multiLevelType w:val="multilevel"/>
    <w:tmpl w:val="8E028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2E5EBF"/>
    <w:multiLevelType w:val="hybridMultilevel"/>
    <w:tmpl w:val="1730D7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969F1"/>
    <w:multiLevelType w:val="multilevel"/>
    <w:tmpl w:val="24FE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EE0357"/>
    <w:multiLevelType w:val="multilevel"/>
    <w:tmpl w:val="7F347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23387"/>
    <w:multiLevelType w:val="multilevel"/>
    <w:tmpl w:val="E342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6475E1"/>
    <w:multiLevelType w:val="hybridMultilevel"/>
    <w:tmpl w:val="F672FE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A0923"/>
    <w:multiLevelType w:val="multilevel"/>
    <w:tmpl w:val="5D5A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7C057E"/>
    <w:multiLevelType w:val="hybridMultilevel"/>
    <w:tmpl w:val="CB04D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307D9"/>
    <w:multiLevelType w:val="multilevel"/>
    <w:tmpl w:val="9B129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B018F6"/>
    <w:multiLevelType w:val="hybridMultilevel"/>
    <w:tmpl w:val="8BB087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51A36"/>
    <w:multiLevelType w:val="multilevel"/>
    <w:tmpl w:val="67AA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1F7D49"/>
    <w:multiLevelType w:val="multilevel"/>
    <w:tmpl w:val="5AF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1"/>
  </w:num>
  <w:num w:numId="5">
    <w:abstractNumId w:val="12"/>
  </w:num>
  <w:num w:numId="6">
    <w:abstractNumId w:val="3"/>
  </w:num>
  <w:num w:numId="7">
    <w:abstractNumId w:val="7"/>
  </w:num>
  <w:num w:numId="8">
    <w:abstractNumId w:val="5"/>
  </w:num>
  <w:num w:numId="9">
    <w:abstractNumId w:val="1"/>
  </w:num>
  <w:num w:numId="10">
    <w:abstractNumId w:val="6"/>
  </w:num>
  <w:num w:numId="11">
    <w:abstractNumId w:val="8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DA"/>
    <w:rsid w:val="00183CCF"/>
    <w:rsid w:val="00224A89"/>
    <w:rsid w:val="006559DA"/>
    <w:rsid w:val="00BE7B3F"/>
    <w:rsid w:val="00FD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5AED"/>
  <w15:chartTrackingRefBased/>
  <w15:docId w15:val="{4CF1BA70-3D15-4995-B30E-CFD04612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D3B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D3B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3B5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D3B5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D3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83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83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D45BF-0499-4C99-BE99-5B9547C2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644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apiekos</dc:creator>
  <cp:keywords/>
  <dc:description/>
  <cp:lastModifiedBy>apiekos</cp:lastModifiedBy>
  <cp:revision>3</cp:revision>
  <dcterms:created xsi:type="dcterms:W3CDTF">2026-02-24T10:47:00Z</dcterms:created>
  <dcterms:modified xsi:type="dcterms:W3CDTF">2026-02-24T11:17:00Z</dcterms:modified>
</cp:coreProperties>
</file>