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85292" w14:textId="77777777" w:rsidR="002F20B7" w:rsidRPr="002F20B7" w:rsidRDefault="002F20B7" w:rsidP="00CB7D06">
      <w:pPr>
        <w:spacing w:before="60" w:after="60" w:line="240" w:lineRule="auto"/>
        <w:outlineLvl w:val="0"/>
        <w:rPr>
          <w:rFonts w:eastAsia="Times New Roman" w:cstheme="minorHAnsi"/>
          <w:b/>
          <w:bCs/>
          <w:color w:val="1F1F1F"/>
          <w:kern w:val="36"/>
          <w:sz w:val="48"/>
          <w:szCs w:val="48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kern w:val="36"/>
          <w:sz w:val="48"/>
          <w:szCs w:val="48"/>
          <w:lang w:eastAsia="pl-PL"/>
        </w:rPr>
        <w:t>ZAŁĄCZNIK NR 1: FORMULARZ OFERTOWY</w:t>
      </w:r>
    </w:p>
    <w:p w14:paraId="6B346974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Zamawiający:</w:t>
      </w:r>
    </w:p>
    <w:p w14:paraId="54BE6CBE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COPERNICUS Podmiot Leczniczy Sp. z o.o.</w:t>
      </w:r>
    </w:p>
    <w:p w14:paraId="285E9A8E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ul. Nowe Ogrody 1-6, 80-803 Gdańsk</w:t>
      </w:r>
    </w:p>
    <w:p w14:paraId="505BF1C8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Wykonawca:</w:t>
      </w:r>
    </w:p>
    <w:p w14:paraId="72576856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Nazwa: .......................................................................................................</w:t>
      </w:r>
    </w:p>
    <w:p w14:paraId="1E4A8D8D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Adres: .......................................................................................................</w:t>
      </w:r>
    </w:p>
    <w:p w14:paraId="2D2519B0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NIP: ........................................... REGON: ...........................................</w:t>
      </w:r>
    </w:p>
    <w:p w14:paraId="03574903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Osoba do kontaktu: .................................................................................</w:t>
      </w:r>
    </w:p>
    <w:p w14:paraId="4698A3EC" w14:textId="77777777" w:rsidR="002F20B7" w:rsidRPr="002F20B7" w:rsidRDefault="002F20B7" w:rsidP="00CB7D06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I. ZOBOWIĄZANIE WYKONAWCY</w:t>
      </w:r>
    </w:p>
    <w:p w14:paraId="68D57889" w14:textId="620DFEFB" w:rsid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W odpowiedzi na zapytanie ofertowe na świadczenie kompleksowej usługi </w:t>
      </w:r>
      <w:proofErr w:type="spellStart"/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telemedycznej</w:t>
      </w:r>
      <w:proofErr w:type="spellEnd"/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KTG w ramach „Programu kompleksowej zdalnej opieki dla kobiet w trzecim trymestrze ciąży”, oferujemy realizację przedmiotu zamówienia zgodnie z wymogami SOPZ w następujących cenach: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703"/>
        <w:gridCol w:w="1294"/>
        <w:gridCol w:w="1240"/>
        <w:gridCol w:w="1295"/>
        <w:gridCol w:w="1428"/>
        <w:gridCol w:w="1256"/>
      </w:tblGrid>
      <w:tr w:rsidR="00CB7D06" w14:paraId="3D4A566D" w14:textId="77777777" w:rsidTr="007E2FEC">
        <w:tc>
          <w:tcPr>
            <w:tcW w:w="846" w:type="dxa"/>
            <w:vAlign w:val="center"/>
          </w:tcPr>
          <w:p w14:paraId="12A0E12F" w14:textId="53CA05ED" w:rsidR="00761667" w:rsidRPr="00CB7D06" w:rsidRDefault="00761667" w:rsidP="007E2FEC">
            <w:pPr>
              <w:spacing w:before="60" w:after="60"/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</w:pPr>
            <w:bookmarkStart w:id="0" w:name="_Hlk222827484"/>
            <w:r w:rsidRPr="00CB7D06">
              <w:rPr>
                <w:rFonts w:eastAsia="Times New Roman" w:cstheme="minorHAnsi"/>
                <w:b/>
                <w:bCs/>
                <w:color w:val="1F1F1F"/>
                <w:sz w:val="20"/>
                <w:szCs w:val="24"/>
                <w:bdr w:val="none" w:sz="0" w:space="0" w:color="auto" w:frame="1"/>
                <w:lang w:eastAsia="pl-PL"/>
              </w:rPr>
              <w:t>Lp.</w:t>
            </w:r>
          </w:p>
        </w:tc>
        <w:tc>
          <w:tcPr>
            <w:tcW w:w="1703" w:type="dxa"/>
            <w:vAlign w:val="center"/>
          </w:tcPr>
          <w:p w14:paraId="40EB9194" w14:textId="20C20927" w:rsidR="00761667" w:rsidRPr="00CB7D06" w:rsidRDefault="00CB7D06" w:rsidP="007E2FEC">
            <w:pPr>
              <w:spacing w:before="60" w:after="60"/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</w:pPr>
            <w:r w:rsidRPr="00CB7D06">
              <w:rPr>
                <w:rFonts w:eastAsia="Times New Roman" w:cstheme="minorHAnsi"/>
                <w:b/>
                <w:bCs/>
                <w:color w:val="1F1F1F"/>
                <w:sz w:val="20"/>
                <w:szCs w:val="24"/>
                <w:bdr w:val="none" w:sz="0" w:space="0" w:color="auto" w:frame="1"/>
                <w:lang w:eastAsia="pl-PL"/>
              </w:rPr>
              <w:t>Świadczenie medyczne</w:t>
            </w:r>
          </w:p>
        </w:tc>
        <w:tc>
          <w:tcPr>
            <w:tcW w:w="1294" w:type="dxa"/>
            <w:vAlign w:val="center"/>
          </w:tcPr>
          <w:p w14:paraId="283CBBE0" w14:textId="1A3EA4A7" w:rsidR="00761667" w:rsidRPr="00CB7D06" w:rsidRDefault="00CB7D06" w:rsidP="007E2FEC">
            <w:pPr>
              <w:spacing w:before="60" w:after="60"/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</w:pPr>
            <w:r w:rsidRPr="00CB7D06"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  <w:t>Cena jednostkowa netto</w:t>
            </w:r>
          </w:p>
        </w:tc>
        <w:tc>
          <w:tcPr>
            <w:tcW w:w="1240" w:type="dxa"/>
            <w:vAlign w:val="center"/>
          </w:tcPr>
          <w:p w14:paraId="3D004370" w14:textId="2D27A53C" w:rsidR="00761667" w:rsidRPr="00CB7D06" w:rsidRDefault="00CB7D06" w:rsidP="007E2FEC">
            <w:pPr>
              <w:spacing w:before="60" w:after="60"/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</w:pPr>
            <w:r w:rsidRPr="00CB7D06"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  <w:t>VAT</w:t>
            </w:r>
          </w:p>
        </w:tc>
        <w:tc>
          <w:tcPr>
            <w:tcW w:w="1295" w:type="dxa"/>
            <w:vAlign w:val="center"/>
          </w:tcPr>
          <w:p w14:paraId="4E27E8F8" w14:textId="001A79D0" w:rsidR="00761667" w:rsidRPr="00CB7D06" w:rsidRDefault="00CB7D06" w:rsidP="007E2FEC">
            <w:pPr>
              <w:spacing w:before="60" w:after="60"/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</w:pPr>
            <w:r w:rsidRPr="00CB7D06"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  <w:t>Cena jednostkowa brutto</w:t>
            </w:r>
          </w:p>
        </w:tc>
        <w:tc>
          <w:tcPr>
            <w:tcW w:w="1428" w:type="dxa"/>
            <w:vAlign w:val="center"/>
          </w:tcPr>
          <w:p w14:paraId="6C213E4B" w14:textId="2D37F958" w:rsidR="00761667" w:rsidRPr="00CB7D06" w:rsidRDefault="00CB7D06" w:rsidP="007E2FEC">
            <w:pPr>
              <w:spacing w:before="60" w:after="60"/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</w:pPr>
            <w:r w:rsidRPr="00CB7D06"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  <w:t>Przewidywana liczba</w:t>
            </w:r>
          </w:p>
        </w:tc>
        <w:tc>
          <w:tcPr>
            <w:tcW w:w="1256" w:type="dxa"/>
            <w:vAlign w:val="center"/>
          </w:tcPr>
          <w:p w14:paraId="525FB908" w14:textId="6306C848" w:rsidR="00761667" w:rsidRPr="00CB7D06" w:rsidRDefault="00CB7D06" w:rsidP="007E2FEC">
            <w:pPr>
              <w:spacing w:before="60" w:after="60"/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</w:pPr>
            <w:r w:rsidRPr="00CB7D06">
              <w:rPr>
                <w:rFonts w:eastAsia="Times New Roman" w:cstheme="minorHAnsi"/>
                <w:b/>
                <w:color w:val="1F1F1F"/>
                <w:sz w:val="20"/>
                <w:szCs w:val="24"/>
                <w:lang w:eastAsia="pl-PL"/>
              </w:rPr>
              <w:t>Razem brutto</w:t>
            </w:r>
          </w:p>
        </w:tc>
      </w:tr>
      <w:tr w:rsidR="00CB7D06" w14:paraId="61C605BF" w14:textId="77777777" w:rsidTr="007E2FEC">
        <w:tc>
          <w:tcPr>
            <w:tcW w:w="846" w:type="dxa"/>
            <w:vAlign w:val="center"/>
          </w:tcPr>
          <w:p w14:paraId="67E26A5D" w14:textId="42582B49" w:rsidR="00761667" w:rsidRDefault="007E2FEC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3" w:type="dxa"/>
            <w:vAlign w:val="center"/>
          </w:tcPr>
          <w:p w14:paraId="741758A9" w14:textId="1B0F095A" w:rsidR="00761667" w:rsidRPr="007E2FEC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0"/>
                <w:szCs w:val="24"/>
                <w:lang w:eastAsia="pl-PL"/>
              </w:rPr>
            </w:pPr>
            <w:r w:rsidRPr="007E2FEC">
              <w:rPr>
                <w:color w:val="000000" w:themeColor="text1"/>
                <w:sz w:val="20"/>
              </w:rPr>
              <w:t>Wizyta kwalifikująca</w:t>
            </w:r>
          </w:p>
        </w:tc>
        <w:tc>
          <w:tcPr>
            <w:tcW w:w="1294" w:type="dxa"/>
            <w:vAlign w:val="center"/>
          </w:tcPr>
          <w:p w14:paraId="3EB1344B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Align w:val="center"/>
          </w:tcPr>
          <w:p w14:paraId="2F30067A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60753901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vAlign w:val="center"/>
          </w:tcPr>
          <w:p w14:paraId="0C18CE88" w14:textId="722B6F57" w:rsidR="00761667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1256" w:type="dxa"/>
            <w:vAlign w:val="center"/>
          </w:tcPr>
          <w:p w14:paraId="2EB7F1DA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</w:tr>
      <w:tr w:rsidR="00CB7D06" w14:paraId="4EE3BC11" w14:textId="77777777" w:rsidTr="007E2FEC">
        <w:tc>
          <w:tcPr>
            <w:tcW w:w="846" w:type="dxa"/>
            <w:vAlign w:val="center"/>
          </w:tcPr>
          <w:p w14:paraId="04D74A28" w14:textId="3FE75242" w:rsidR="00761667" w:rsidRDefault="007E2FEC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3" w:type="dxa"/>
            <w:vAlign w:val="center"/>
          </w:tcPr>
          <w:p w14:paraId="524484DF" w14:textId="1641BC20" w:rsidR="00761667" w:rsidRPr="007E2FEC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0"/>
                <w:szCs w:val="24"/>
                <w:lang w:eastAsia="pl-PL"/>
              </w:rPr>
            </w:pPr>
            <w:r w:rsidRPr="007E2FEC">
              <w:rPr>
                <w:color w:val="000000" w:themeColor="text1"/>
                <w:sz w:val="20"/>
              </w:rPr>
              <w:t xml:space="preserve">Koszt użytkowania </w:t>
            </w:r>
            <w:proofErr w:type="spellStart"/>
            <w:r w:rsidRPr="007E2FEC">
              <w:rPr>
                <w:color w:val="000000" w:themeColor="text1"/>
                <w:sz w:val="20"/>
              </w:rPr>
              <w:t>teleKTG</w:t>
            </w:r>
            <w:proofErr w:type="spellEnd"/>
            <w:r w:rsidRPr="007E2FEC">
              <w:rPr>
                <w:color w:val="000000" w:themeColor="text1"/>
                <w:sz w:val="20"/>
              </w:rPr>
              <w:t xml:space="preserve"> (od 32 tygodnia ciąży</w:t>
            </w:r>
            <w:r w:rsidRPr="007E2FEC">
              <w:rPr>
                <w:color w:val="000000" w:themeColor="text1"/>
                <w:sz w:val="20"/>
                <w:szCs w:val="18"/>
              </w:rPr>
              <w:t>)*</w:t>
            </w:r>
          </w:p>
        </w:tc>
        <w:tc>
          <w:tcPr>
            <w:tcW w:w="1294" w:type="dxa"/>
            <w:vAlign w:val="center"/>
          </w:tcPr>
          <w:p w14:paraId="29AA3C86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Align w:val="center"/>
          </w:tcPr>
          <w:p w14:paraId="02E0AE89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009466AF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vAlign w:val="center"/>
          </w:tcPr>
          <w:p w14:paraId="583401CB" w14:textId="5A0592B3" w:rsidR="00761667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1256" w:type="dxa"/>
            <w:vAlign w:val="center"/>
          </w:tcPr>
          <w:p w14:paraId="5E35BEC0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</w:tr>
      <w:tr w:rsidR="00CB7D06" w14:paraId="06499BBE" w14:textId="77777777" w:rsidTr="007E2FEC">
        <w:tc>
          <w:tcPr>
            <w:tcW w:w="846" w:type="dxa"/>
            <w:vAlign w:val="center"/>
          </w:tcPr>
          <w:p w14:paraId="11B2BCBC" w14:textId="71BDB017" w:rsidR="00761667" w:rsidRDefault="007E2FEC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3" w:type="dxa"/>
            <w:vAlign w:val="center"/>
          </w:tcPr>
          <w:p w14:paraId="10FF22A2" w14:textId="72DAC88D" w:rsidR="00761667" w:rsidRPr="007E2FEC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0"/>
                <w:szCs w:val="24"/>
                <w:lang w:eastAsia="pl-PL"/>
              </w:rPr>
            </w:pPr>
            <w:r w:rsidRPr="007E2FEC">
              <w:rPr>
                <w:color w:val="000000" w:themeColor="text1"/>
                <w:sz w:val="20"/>
              </w:rPr>
              <w:t xml:space="preserve">Koszt użytkowania </w:t>
            </w:r>
            <w:proofErr w:type="spellStart"/>
            <w:r w:rsidRPr="007E2FEC">
              <w:rPr>
                <w:color w:val="000000" w:themeColor="text1"/>
                <w:sz w:val="20"/>
              </w:rPr>
              <w:t>teleKTG</w:t>
            </w:r>
            <w:proofErr w:type="spellEnd"/>
            <w:r w:rsidRPr="007E2FEC">
              <w:rPr>
                <w:color w:val="000000" w:themeColor="text1"/>
                <w:sz w:val="20"/>
              </w:rPr>
              <w:t xml:space="preserve"> (od 36 tygodnia ciąży</w:t>
            </w:r>
            <w:r w:rsidRPr="007E2FEC">
              <w:rPr>
                <w:color w:val="000000" w:themeColor="text1"/>
                <w:sz w:val="20"/>
                <w:szCs w:val="18"/>
              </w:rPr>
              <w:t>)*</w:t>
            </w:r>
          </w:p>
        </w:tc>
        <w:tc>
          <w:tcPr>
            <w:tcW w:w="1294" w:type="dxa"/>
            <w:vAlign w:val="center"/>
          </w:tcPr>
          <w:p w14:paraId="26E06C62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Align w:val="center"/>
          </w:tcPr>
          <w:p w14:paraId="0AAAA2AD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4F2F8DBB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vAlign w:val="center"/>
          </w:tcPr>
          <w:p w14:paraId="6E5D1254" w14:textId="678FC855" w:rsidR="00761667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256" w:type="dxa"/>
            <w:vAlign w:val="center"/>
          </w:tcPr>
          <w:p w14:paraId="039500BA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</w:tr>
      <w:tr w:rsidR="00CB7D06" w14:paraId="16C561B4" w14:textId="77777777" w:rsidTr="007E2FEC">
        <w:tc>
          <w:tcPr>
            <w:tcW w:w="846" w:type="dxa"/>
            <w:vAlign w:val="center"/>
          </w:tcPr>
          <w:p w14:paraId="50E87607" w14:textId="08D00652" w:rsidR="00761667" w:rsidRDefault="007E2FEC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3" w:type="dxa"/>
            <w:vAlign w:val="center"/>
          </w:tcPr>
          <w:p w14:paraId="0104D89E" w14:textId="17864CEC" w:rsidR="00761667" w:rsidRPr="007E2FEC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0"/>
                <w:szCs w:val="24"/>
                <w:lang w:eastAsia="pl-PL"/>
              </w:rPr>
            </w:pPr>
            <w:r w:rsidRPr="007E2FEC">
              <w:rPr>
                <w:color w:val="000000" w:themeColor="text1"/>
                <w:sz w:val="20"/>
              </w:rPr>
              <w:t xml:space="preserve">Wizyta </w:t>
            </w:r>
            <w:r w:rsidRPr="007E2FEC">
              <w:rPr>
                <w:color w:val="000000" w:themeColor="text1"/>
                <w:sz w:val="20"/>
                <w:szCs w:val="18"/>
              </w:rPr>
              <w:t>zamykająca</w:t>
            </w:r>
          </w:p>
        </w:tc>
        <w:tc>
          <w:tcPr>
            <w:tcW w:w="1294" w:type="dxa"/>
            <w:vAlign w:val="center"/>
          </w:tcPr>
          <w:p w14:paraId="31F6D25B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Align w:val="center"/>
          </w:tcPr>
          <w:p w14:paraId="64F0C64C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03F443C4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vAlign w:val="center"/>
          </w:tcPr>
          <w:p w14:paraId="4CD87272" w14:textId="067C1419" w:rsidR="00761667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1256" w:type="dxa"/>
            <w:vAlign w:val="center"/>
          </w:tcPr>
          <w:p w14:paraId="26AB5AC1" w14:textId="77777777" w:rsidR="00761667" w:rsidRDefault="00761667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</w:tr>
      <w:tr w:rsidR="00CB7D06" w14:paraId="4E030E2A" w14:textId="77777777" w:rsidTr="007E2FEC">
        <w:tc>
          <w:tcPr>
            <w:tcW w:w="846" w:type="dxa"/>
            <w:vAlign w:val="center"/>
          </w:tcPr>
          <w:p w14:paraId="22743F7E" w14:textId="26C5A885" w:rsidR="00CB7D06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 w:rsidRPr="002F20B7"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SUMA</w:t>
            </w:r>
          </w:p>
        </w:tc>
        <w:tc>
          <w:tcPr>
            <w:tcW w:w="6960" w:type="dxa"/>
            <w:gridSpan w:val="5"/>
            <w:vAlign w:val="center"/>
          </w:tcPr>
          <w:p w14:paraId="5B929629" w14:textId="710D32A5" w:rsidR="00CB7D06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  <w:r w:rsidRPr="002F20B7">
              <w:rPr>
                <w:rFonts w:eastAsia="Times New Roman" w:cstheme="minorHAnsi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pl-PL"/>
              </w:rPr>
              <w:t>ŁĄCZNA WARTOŚĆ OFERTY BRUTTO</w:t>
            </w:r>
          </w:p>
        </w:tc>
        <w:tc>
          <w:tcPr>
            <w:tcW w:w="1256" w:type="dxa"/>
            <w:vAlign w:val="center"/>
          </w:tcPr>
          <w:p w14:paraId="21978CD8" w14:textId="77777777" w:rsidR="00CB7D06" w:rsidRDefault="00CB7D06" w:rsidP="007E2FEC">
            <w:pPr>
              <w:spacing w:before="60" w:after="60"/>
              <w:rPr>
                <w:rFonts w:eastAsia="Times New Roman" w:cstheme="minorHAnsi"/>
                <w:color w:val="1F1F1F"/>
                <w:sz w:val="24"/>
                <w:szCs w:val="24"/>
                <w:lang w:eastAsia="pl-PL"/>
              </w:rPr>
            </w:pPr>
          </w:p>
        </w:tc>
      </w:tr>
    </w:tbl>
    <w:bookmarkEnd w:id="0"/>
    <w:p w14:paraId="4DFBD333" w14:textId="6B6B74C5" w:rsidR="00761667" w:rsidRPr="002F20B7" w:rsidRDefault="00CB7D06" w:rsidP="00CB7D06">
      <w:pPr>
        <w:spacing w:before="60" w:after="60" w:line="240" w:lineRule="auto"/>
        <w:rPr>
          <w:rFonts w:eastAsia="Times New Roman" w:cstheme="minorHAnsi"/>
          <w:i/>
          <w:color w:val="1F1F1F"/>
          <w:sz w:val="20"/>
          <w:szCs w:val="24"/>
          <w:lang w:eastAsia="pl-PL"/>
        </w:rPr>
      </w:pPr>
      <w:r w:rsidRPr="00CB7D06">
        <w:rPr>
          <w:rFonts w:eastAsia="Times New Roman" w:cstheme="minorHAnsi"/>
          <w:i/>
          <w:color w:val="1F1F1F"/>
          <w:sz w:val="20"/>
          <w:szCs w:val="24"/>
          <w:lang w:eastAsia="pl-PL"/>
        </w:rPr>
        <w:t>*Koszt obejmuje dostawę do pacjentki, przeszkolenie z użytkowania sprzętu, monitorowanie wyników pomiarów, odbiór sprzętu od pacjentki, wykonanie ankiety końcowej</w:t>
      </w:r>
    </w:p>
    <w:p w14:paraId="612FD9BE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i/>
          <w:iCs/>
          <w:color w:val="1F1F1F"/>
          <w:sz w:val="24"/>
          <w:szCs w:val="24"/>
          <w:bdr w:val="none" w:sz="0" w:space="0" w:color="auto" w:frame="1"/>
          <w:lang w:eastAsia="pl-PL"/>
        </w:rPr>
        <w:t>Słownie brutto: ..................................................................................................................................................</w:t>
      </w:r>
    </w:p>
    <w:p w14:paraId="03C12BEA" w14:textId="77777777" w:rsidR="002F20B7" w:rsidRPr="002F20B7" w:rsidRDefault="002F20B7" w:rsidP="00CB7D06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II. OŚWIADCZENIA DOTYCZĄCE SPEŁNIENIA WARUNKÓW (TAK/NIE)</w:t>
      </w:r>
    </w:p>
    <w:p w14:paraId="24BE53FA" w14:textId="77777777" w:rsidR="002F20B7" w:rsidRPr="002F20B7" w:rsidRDefault="002F20B7" w:rsidP="00CB7D06">
      <w:pPr>
        <w:numPr>
          <w:ilvl w:val="0"/>
          <w:numId w:val="5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Oświadczamy, że posiadamy uprawnienia do wykonywania działalności leczniczej (wpis do RPWDL): </w:t>
      </w: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[ TAK / NIE ]</w:t>
      </w:r>
    </w:p>
    <w:p w14:paraId="34A8587D" w14:textId="77777777" w:rsidR="002F20B7" w:rsidRPr="002F20B7" w:rsidRDefault="002F20B7" w:rsidP="00CB7D06">
      <w:pPr>
        <w:numPr>
          <w:ilvl w:val="0"/>
          <w:numId w:val="5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Oświadczamy, że dysponujemy bazą min. 100 aparatów </w:t>
      </w:r>
      <w:proofErr w:type="spellStart"/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teleKTG</w:t>
      </w:r>
      <w:proofErr w:type="spellEnd"/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o parametrach technicznych zgodnych z SOPZ (analiza dopplerowska, pomiar beat-to-beat, analiza LTV/STV): </w:t>
      </w: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[ TAK / NIE ]</w:t>
      </w:r>
    </w:p>
    <w:p w14:paraId="395795DE" w14:textId="05137996" w:rsidR="002F20B7" w:rsidRPr="002F20B7" w:rsidRDefault="002F20B7" w:rsidP="00CB7D06">
      <w:pPr>
        <w:numPr>
          <w:ilvl w:val="0"/>
          <w:numId w:val="5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DO OFERTY DOŁĄCZAMY: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Pozytywną opinię niezależnego towarzystwa naukowego o zasięgu ogólnopolskim </w:t>
      </w:r>
      <w:r w:rsidR="007E2FEC">
        <w:rPr>
          <w:rFonts w:eastAsia="Times New Roman" w:cstheme="minorHAnsi"/>
          <w:color w:val="1F1F1F"/>
          <w:sz w:val="24"/>
          <w:szCs w:val="24"/>
          <w:lang w:eastAsia="pl-PL"/>
        </w:rPr>
        <w:t>…………………………………………….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dotyczącą oferowanego systemu: </w:t>
      </w: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[ TAK / NIE ]</w:t>
      </w:r>
    </w:p>
    <w:p w14:paraId="701D330C" w14:textId="77777777" w:rsidR="002F20B7" w:rsidRPr="002F20B7" w:rsidRDefault="002F20B7" w:rsidP="00CB7D06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III. DEKLARACJA JAKOŚCIOWYCH KRYTERIÓW OCENY</w:t>
      </w:r>
    </w:p>
    <w:p w14:paraId="2B3C458D" w14:textId="77777777" w:rsidR="002F20B7" w:rsidRPr="002F20B7" w:rsidRDefault="002F20B7" w:rsidP="00CB7D06">
      <w:pPr>
        <w:numPr>
          <w:ilvl w:val="0"/>
          <w:numId w:val="6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lastRenderedPageBreak/>
        <w:t>Czas autoryzacji medycznej: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Gwarantujemy dokonanie opisu badania w czasie nie dłuższym niż ............ minut od jego przesłania (max. 45 min).</w:t>
      </w:r>
    </w:p>
    <w:p w14:paraId="4245052B" w14:textId="77777777" w:rsidR="002F20B7" w:rsidRPr="002F20B7" w:rsidRDefault="002F20B7" w:rsidP="00CB7D06">
      <w:pPr>
        <w:numPr>
          <w:ilvl w:val="0"/>
          <w:numId w:val="6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Doświadczenie personelu: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Liczba badań KTG opisanych przez zespół medyczny oddelegowany do projektu w ostatnich 24 miesiącach wynosi: ............ badań.</w:t>
      </w:r>
    </w:p>
    <w:p w14:paraId="6CE41F61" w14:textId="77777777" w:rsidR="002F20B7" w:rsidRPr="002F20B7" w:rsidRDefault="002F20B7" w:rsidP="00CB7D06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IV. OŚWIADCZENIA KOŃCOWE</w:t>
      </w:r>
    </w:p>
    <w:p w14:paraId="0694C780" w14:textId="474AB098" w:rsidR="002F20B7" w:rsidRPr="002F20B7" w:rsidRDefault="002F20B7" w:rsidP="00CB7D06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Akceptujemy warunki płatności określone w zapytaniu, w tym </w:t>
      </w:r>
      <w:r w:rsidR="007E2FEC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brak</w:t>
      </w: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 wynagrodzenia za </w:t>
      </w:r>
      <w:r w:rsidR="007E2FEC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wizytę końcową</w:t>
      </w: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 danej pacjentki (Lp. </w:t>
      </w:r>
      <w:r w:rsidR="007E2FEC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4</w:t>
      </w: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 w tabeli) w przypadku nieprzekazania Zamawiającemu prawidłowo wypełnionej ankiety końcowej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.</w:t>
      </w:r>
    </w:p>
    <w:p w14:paraId="14B62556" w14:textId="2C7DF503" w:rsidR="002F20B7" w:rsidRPr="002F20B7" w:rsidRDefault="002F20B7" w:rsidP="00CB7D06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Oświadczamy, że sposób szkolenia pacjentek oraz zbierania ankiet </w:t>
      </w:r>
      <w:r w:rsidR="007E2FEC">
        <w:rPr>
          <w:rFonts w:eastAsia="Times New Roman" w:cstheme="minorHAnsi"/>
          <w:color w:val="1F1F1F"/>
          <w:sz w:val="24"/>
          <w:szCs w:val="24"/>
          <w:lang w:eastAsia="pl-PL"/>
        </w:rPr>
        <w:t>z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apewni pełną rzetelność danych i bezpieczeństwo uczestniczek.</w:t>
      </w:r>
    </w:p>
    <w:p w14:paraId="2AC311AF" w14:textId="77777777" w:rsidR="002F20B7" w:rsidRPr="002F20B7" w:rsidRDefault="002F20B7" w:rsidP="00CB7D06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Oświadczamy, że system </w:t>
      </w:r>
      <w:proofErr w:type="spellStart"/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TeleKTG</w:t>
      </w:r>
      <w:proofErr w:type="spellEnd"/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jest w pełni kompatybilny z systemami Android oraz iOS, a aparaty posiadają zasilanie akumulatorowe pozwalające na min. 24h pracy.</w:t>
      </w:r>
    </w:p>
    <w:p w14:paraId="188A3E51" w14:textId="3A84105D" w:rsidR="002F20B7" w:rsidRPr="002F20B7" w:rsidRDefault="002F20B7" w:rsidP="00CB7D06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Zobowiązujemy się do zbierania zgód RODO obejmujących cele medyczne oraz sprawozdawcze projektu (dla Urzędu Marszałkowskiego</w:t>
      </w:r>
      <w:r w:rsidR="00CB7D06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Województwa Pomorskiego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).</w:t>
      </w:r>
    </w:p>
    <w:p w14:paraId="0A8577CE" w14:textId="77777777" w:rsidR="002F20B7" w:rsidRPr="002F20B7" w:rsidRDefault="002F20B7" w:rsidP="00CB7D06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>Uważamy się za związanych niniejszą ofertą przez okres 30 dni od terminu jej złożenia.</w:t>
      </w:r>
    </w:p>
    <w:p w14:paraId="3D51CD2A" w14:textId="77777777" w:rsidR="002F20B7" w:rsidRPr="002F20B7" w:rsidRDefault="007E2FEC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>
        <w:rPr>
          <w:rFonts w:eastAsia="Times New Roman" w:cstheme="minorHAnsi"/>
          <w:color w:val="1F1F1F"/>
          <w:sz w:val="24"/>
          <w:szCs w:val="24"/>
          <w:lang w:eastAsia="pl-PL"/>
        </w:rPr>
        <w:pict w14:anchorId="6B14400A">
          <v:rect id="_x0000_i1025" style="width:0;height:1.5pt" o:hralign="center" o:hrstd="t" o:hrnoshade="t" o:hr="t" fillcolor="gray" stroked="f"/>
        </w:pict>
      </w:r>
    </w:p>
    <w:p w14:paraId="063887FF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Miejscowość, Data: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...........................................</w:t>
      </w:r>
    </w:p>
    <w:p w14:paraId="41C5FCE8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Podpis Wykonawcy:</w:t>
      </w:r>
      <w:r w:rsidRPr="002F20B7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...........................................</w:t>
      </w:r>
    </w:p>
    <w:p w14:paraId="63841DC1" w14:textId="77777777" w:rsidR="002F20B7" w:rsidRPr="002F20B7" w:rsidRDefault="002F20B7" w:rsidP="00CB7D06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2F20B7">
        <w:rPr>
          <w:rFonts w:eastAsia="Times New Roman" w:cstheme="minorHAnsi"/>
          <w:i/>
          <w:iCs/>
          <w:color w:val="1F1F1F"/>
          <w:sz w:val="24"/>
          <w:szCs w:val="24"/>
          <w:bdr w:val="none" w:sz="0" w:space="0" w:color="auto" w:frame="1"/>
          <w:lang w:eastAsia="pl-PL"/>
        </w:rPr>
        <w:t xml:space="preserve">(pieczęć i podpis </w:t>
      </w:r>
      <w:bookmarkStart w:id="1" w:name="_GoBack"/>
      <w:bookmarkEnd w:id="1"/>
      <w:r w:rsidRPr="002F20B7">
        <w:rPr>
          <w:rFonts w:eastAsia="Times New Roman" w:cstheme="minorHAnsi"/>
          <w:i/>
          <w:iCs/>
          <w:color w:val="1F1F1F"/>
          <w:sz w:val="24"/>
          <w:szCs w:val="24"/>
          <w:bdr w:val="none" w:sz="0" w:space="0" w:color="auto" w:frame="1"/>
          <w:lang w:eastAsia="pl-PL"/>
        </w:rPr>
        <w:t>osoby upoważnionej)</w:t>
      </w:r>
    </w:p>
    <w:sectPr w:rsidR="002F20B7" w:rsidRPr="002F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08E0"/>
    <w:multiLevelType w:val="multilevel"/>
    <w:tmpl w:val="559E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0EA1"/>
    <w:multiLevelType w:val="multilevel"/>
    <w:tmpl w:val="E992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8238E"/>
    <w:multiLevelType w:val="multilevel"/>
    <w:tmpl w:val="85F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E08DE"/>
    <w:multiLevelType w:val="multilevel"/>
    <w:tmpl w:val="D1B2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1061C"/>
    <w:multiLevelType w:val="multilevel"/>
    <w:tmpl w:val="337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D2AD4"/>
    <w:multiLevelType w:val="multilevel"/>
    <w:tmpl w:val="732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5379C"/>
    <w:multiLevelType w:val="multilevel"/>
    <w:tmpl w:val="4908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A6D61"/>
    <w:multiLevelType w:val="multilevel"/>
    <w:tmpl w:val="C96C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8"/>
    <w:rsid w:val="002F20B7"/>
    <w:rsid w:val="00736AB8"/>
    <w:rsid w:val="00761667"/>
    <w:rsid w:val="007C18A8"/>
    <w:rsid w:val="007E2FEC"/>
    <w:rsid w:val="00C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761DC"/>
  <w15:chartTrackingRefBased/>
  <w15:docId w15:val="{51007C6B-AE71-4818-BD24-4B2C73C7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F2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F20B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F20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F20B7"/>
    <w:rPr>
      <w:b/>
      <w:bCs/>
    </w:rPr>
  </w:style>
  <w:style w:type="table" w:styleId="Tabela-Siatka">
    <w:name w:val="Table Grid"/>
    <w:basedOn w:val="Standardowy"/>
    <w:uiPriority w:val="39"/>
    <w:rsid w:val="0076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apiekos</dc:creator>
  <cp:keywords/>
  <dc:description/>
  <cp:lastModifiedBy>apiekos</cp:lastModifiedBy>
  <cp:revision>5</cp:revision>
  <dcterms:created xsi:type="dcterms:W3CDTF">2026-02-03T09:34:00Z</dcterms:created>
  <dcterms:modified xsi:type="dcterms:W3CDTF">2026-02-24T11:19:00Z</dcterms:modified>
</cp:coreProperties>
</file>