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2B" w:rsidRDefault="00D32D2B" w:rsidP="00D32D2B">
      <w:pPr>
        <w:jc w:val="both"/>
      </w:pPr>
      <w:r>
        <w:tab/>
      </w:r>
      <w:r>
        <w:tab/>
      </w:r>
      <w:r>
        <w:tab/>
      </w:r>
      <w:r>
        <w:tab/>
      </w:r>
      <w:r>
        <w:tab/>
        <w:t>WARUNKI TECHNICZNE</w:t>
      </w:r>
      <w:bookmarkStart w:id="0" w:name="_GoBack"/>
      <w:bookmarkEnd w:id="0"/>
    </w:p>
    <w:p w:rsidR="00D32D2B" w:rsidRPr="00D32D2B" w:rsidRDefault="00D32D2B" w:rsidP="00D32D2B">
      <w:pPr>
        <w:spacing w:after="0"/>
        <w:jc w:val="both"/>
        <w:rPr>
          <w:b/>
        </w:rPr>
      </w:pPr>
      <w:r w:rsidRPr="00D32D2B">
        <w:rPr>
          <w:b/>
        </w:rPr>
        <w:t xml:space="preserve">Parametry Robocze </w:t>
      </w:r>
      <w:r w:rsidRPr="00D32D2B">
        <w:rPr>
          <w:b/>
        </w:rPr>
        <w:t xml:space="preserve">instalacji </w:t>
      </w:r>
    </w:p>
    <w:p w:rsidR="00D32D2B" w:rsidRDefault="00D32D2B" w:rsidP="00D32D2B">
      <w:pPr>
        <w:spacing w:after="0"/>
        <w:jc w:val="both"/>
      </w:pPr>
      <w:r>
        <w:t xml:space="preserve">Medium gazowy tlen </w:t>
      </w:r>
    </w:p>
    <w:p w:rsidR="00D32D2B" w:rsidRDefault="00D32D2B" w:rsidP="00D32D2B">
      <w:pPr>
        <w:spacing w:after="0"/>
        <w:jc w:val="both"/>
      </w:pPr>
      <w:r>
        <w:t xml:space="preserve">Czas pracy godz./ dobę </w:t>
      </w:r>
      <w:r>
        <w:t xml:space="preserve">    </w:t>
      </w:r>
      <w:r>
        <w:t xml:space="preserve">24 </w:t>
      </w:r>
    </w:p>
    <w:p w:rsidR="00D32D2B" w:rsidRDefault="00D32D2B" w:rsidP="00D32D2B">
      <w:pPr>
        <w:spacing w:after="0"/>
        <w:jc w:val="both"/>
      </w:pPr>
      <w:r>
        <w:t xml:space="preserve">Czas pracy dni / tydzień </w:t>
      </w:r>
      <w:r>
        <w:t xml:space="preserve"> </w:t>
      </w:r>
      <w:r>
        <w:t>7</w:t>
      </w:r>
    </w:p>
    <w:p w:rsidR="00D32D2B" w:rsidRDefault="00D32D2B" w:rsidP="00D32D2B">
      <w:pPr>
        <w:spacing w:after="0"/>
        <w:jc w:val="both"/>
      </w:pPr>
      <w:r>
        <w:t xml:space="preserve">Ciśnienie bar 5 </w:t>
      </w:r>
    </w:p>
    <w:p w:rsidR="00D32D2B" w:rsidRDefault="00D32D2B" w:rsidP="00D32D2B">
      <w:pPr>
        <w:spacing w:after="0"/>
        <w:jc w:val="both"/>
      </w:pPr>
      <w:r>
        <w:t>Temperatura °C</w:t>
      </w:r>
      <w:r>
        <w:t xml:space="preserve"> 10 poniżej temp. otoczenia</w:t>
      </w:r>
    </w:p>
    <w:p w:rsidR="00D32D2B" w:rsidRDefault="00D32D2B" w:rsidP="00D32D2B">
      <w:pPr>
        <w:spacing w:after="0"/>
        <w:jc w:val="both"/>
      </w:pPr>
      <w:r>
        <w:t xml:space="preserve">Nominalna wydajność Nm3/h 300 </w:t>
      </w:r>
    </w:p>
    <w:p w:rsidR="00D32D2B" w:rsidRDefault="00D32D2B" w:rsidP="00D32D2B">
      <w:pPr>
        <w:jc w:val="both"/>
      </w:pPr>
    </w:p>
    <w:p w:rsidR="00D32D2B" w:rsidRPr="00D32D2B" w:rsidRDefault="00D32D2B" w:rsidP="00D32D2B">
      <w:pPr>
        <w:spacing w:after="0"/>
        <w:jc w:val="both"/>
        <w:rPr>
          <w:b/>
        </w:rPr>
      </w:pPr>
      <w:r w:rsidRPr="00D32D2B">
        <w:rPr>
          <w:b/>
        </w:rPr>
        <w:t>Zbiornik Kriogeniczny medium: ciekły tlen</w:t>
      </w:r>
    </w:p>
    <w:p w:rsidR="00D32D2B" w:rsidRDefault="00D32D2B" w:rsidP="00D32D2B">
      <w:pPr>
        <w:spacing w:after="0"/>
        <w:jc w:val="both"/>
      </w:pPr>
      <w:r>
        <w:t>Z</w:t>
      </w:r>
      <w:r>
        <w:t>biornik magazynowy kriogeniczny wyposażony w  zawory odcinające, zawory bezpieczeństwa, orurowanie, manometr, poziomowskaz. Typ zbiornika HT31. Pojemność wodna 31 440 litrów</w:t>
      </w:r>
      <w:r>
        <w:t xml:space="preserve"> </w:t>
      </w:r>
    </w:p>
    <w:p w:rsidR="00D32D2B" w:rsidRDefault="00D32D2B" w:rsidP="00D32D2B">
      <w:pPr>
        <w:spacing w:after="0"/>
        <w:jc w:val="both"/>
      </w:pPr>
      <w:r>
        <w:t>Nastawa zaworów bezpieczeństwa</w:t>
      </w:r>
      <w:r>
        <w:t xml:space="preserve"> 16,5 bar (g)</w:t>
      </w:r>
    </w:p>
    <w:p w:rsidR="00D32D2B" w:rsidRDefault="00D32D2B" w:rsidP="00D32D2B">
      <w:pPr>
        <w:spacing w:after="0"/>
        <w:jc w:val="both"/>
      </w:pPr>
      <w:r>
        <w:t xml:space="preserve">Temperatura wewnątrz minus 186 </w:t>
      </w:r>
      <w:r>
        <w:t>°C</w:t>
      </w:r>
    </w:p>
    <w:p w:rsidR="00D32D2B" w:rsidRDefault="00D32D2B" w:rsidP="00D32D2B">
      <w:pPr>
        <w:jc w:val="both"/>
      </w:pPr>
    </w:p>
    <w:p w:rsidR="00D32D2B" w:rsidRPr="00D32D2B" w:rsidRDefault="00D32D2B" w:rsidP="00D32D2B">
      <w:pPr>
        <w:jc w:val="both"/>
        <w:rPr>
          <w:b/>
        </w:rPr>
      </w:pPr>
      <w:r w:rsidRPr="00D32D2B">
        <w:rPr>
          <w:b/>
        </w:rPr>
        <w:t>Parownica atmosferyczna</w:t>
      </w:r>
      <w:r>
        <w:rPr>
          <w:b/>
        </w:rPr>
        <w:t xml:space="preserve"> CNLW-1000</w:t>
      </w:r>
    </w:p>
    <w:p w:rsidR="00D32D2B" w:rsidRDefault="00D32D2B" w:rsidP="00D32D2B">
      <w:pPr>
        <w:jc w:val="both"/>
      </w:pPr>
      <w:r>
        <w:t>P</w:t>
      </w:r>
      <w:r>
        <w:t xml:space="preserve">rzepływowy wymiennik ciepła pozwalający na odparowanie fazy ciekłej do fazy gazowej, o  wymiarach odpowiadających wymogom dla przepływu w procesie technologicznym </w:t>
      </w:r>
    </w:p>
    <w:p w:rsidR="00100CD3" w:rsidRDefault="00100CD3" w:rsidP="00D32D2B">
      <w:pPr>
        <w:jc w:val="both"/>
      </w:pPr>
    </w:p>
    <w:sectPr w:rsidR="0010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2B"/>
    <w:rsid w:val="00100CD3"/>
    <w:rsid w:val="00D3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83E4"/>
  <w15:chartTrackingRefBased/>
  <w15:docId w15:val="{585F4919-B954-426F-98A8-2D06D34C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Łokietek</dc:creator>
  <cp:keywords/>
  <dc:description/>
  <cp:lastModifiedBy>Paweł Łokietek</cp:lastModifiedBy>
  <cp:revision>1</cp:revision>
  <dcterms:created xsi:type="dcterms:W3CDTF">2020-11-20T11:36:00Z</dcterms:created>
  <dcterms:modified xsi:type="dcterms:W3CDTF">2020-11-20T11:44:00Z</dcterms:modified>
</cp:coreProperties>
</file>