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B7" w:rsidRDefault="004C24B7" w:rsidP="004C24B7">
      <w:r>
        <w:rPr>
          <w:rFonts w:cs="Calibri"/>
          <w:b/>
        </w:rPr>
        <w:t>KLAUZULA INFORMACYJNA – INFORMACJA DLA OSÓB WSPÓŁPRACUJĄCYCH W RAMACH UMOWY CYWILNOPRAWNEJ</w:t>
      </w:r>
    </w:p>
    <w:p w:rsidR="004C24B7" w:rsidRDefault="004C24B7" w:rsidP="004C24B7">
      <w:pPr>
        <w:ind w:firstLine="709"/>
        <w:jc w:val="both"/>
        <w:rPr>
          <w:rFonts w:cs="Calibri"/>
        </w:rPr>
      </w:pPr>
    </w:p>
    <w:p w:rsidR="004C24B7" w:rsidRPr="0017220A" w:rsidRDefault="004C24B7" w:rsidP="004C24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Zgodnie z art. 13 ust. 1 i 2 ogólnego rozporządzenia o ochronie danych osobowych z dnia 27 kwietnia 2016 r. informuję że: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Administratorem Pani/Pana danych osobowych jest COPERNICUS Podmiot Leczniczy Sp. z o.o. z siedzibą w Gdańsku ul. Nowe Ogrody 1-6, 80-803 Gdańsk;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 xml:space="preserve">. Inspektorem ochrony danych w COPERNICUS Podmiot leczniczy Sp. z o.o. jest  </w:t>
      </w:r>
      <w:r w:rsidRPr="0017220A">
        <w:rPr>
          <w:rFonts w:cs="Calibri"/>
          <w:b/>
          <w:kern w:val="1"/>
          <w:sz w:val="18"/>
          <w:szCs w:val="18"/>
          <w:lang w:eastAsia="pl-PL"/>
        </w:rPr>
        <w:t>Andrzej Kopytek</w:t>
      </w:r>
      <w:r w:rsidRPr="0017220A">
        <w:rPr>
          <w:rFonts w:cs="Calibri"/>
          <w:kern w:val="1"/>
          <w:sz w:val="18"/>
          <w:szCs w:val="18"/>
          <w:lang w:eastAsia="pl-PL"/>
        </w:rPr>
        <w:t xml:space="preserve">,  adres e-mail: </w:t>
      </w:r>
      <w:r w:rsidRPr="0017220A">
        <w:rPr>
          <w:rFonts w:cs="Calibri"/>
          <w:color w:val="000080"/>
          <w:kern w:val="1"/>
          <w:sz w:val="18"/>
          <w:szCs w:val="18"/>
          <w:u w:val="single"/>
          <w:lang w:eastAsia="pl-PL"/>
        </w:rPr>
        <w:t>akopytek@wss.gda.pl</w:t>
      </w:r>
      <w:r w:rsidRPr="0017220A">
        <w:rPr>
          <w:rFonts w:cs="Calibri"/>
          <w:kern w:val="1"/>
          <w:sz w:val="18"/>
          <w:szCs w:val="18"/>
          <w:lang w:eastAsia="pl-PL"/>
        </w:rPr>
        <w:t>, nr telefonu 58 76 40 339;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 xml:space="preserve">. Pani/Pana dane osobowe przetwarzane będą w celu przeprowadzenia </w:t>
      </w:r>
      <w:r w:rsidRPr="0017220A">
        <w:rPr>
          <w:rFonts w:cs="Calibri"/>
          <w:kern w:val="1"/>
          <w:sz w:val="18"/>
          <w:szCs w:val="18"/>
          <w:u w:val="single"/>
          <w:lang w:eastAsia="pl-PL"/>
        </w:rPr>
        <w:t>procesu konkursu na udzielanie świadczeń, zawarcia umowy oraz rozliczeń księgowych realizowanych w COPERNICUS PL Sp. z o.o. w Gdańsku</w:t>
      </w:r>
      <w:r w:rsidRPr="0017220A">
        <w:rPr>
          <w:rFonts w:cs="Calibri"/>
          <w:kern w:val="1"/>
          <w:sz w:val="18"/>
          <w:szCs w:val="18"/>
          <w:lang w:eastAsia="pl-PL"/>
        </w:rPr>
        <w:t xml:space="preserve">   na podstawie art. 6 ust. 1 lit. c ogólnego rozporządzenia o ochronie danych osobowych z dnia 27 kwietnia 2016 r. , Ustawy z dnia 15 kwietnia 2011 r. o działalności leczniczej.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Dane mogą zostać udostępnione podwykonawcom Copernicus Podmiot Leczniczy Sp. z o.o. realizującym określonym w pkt 3 cele tj. m. in. dostawcom usług IT, podmiotom przechowującym dokumentację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Pani/Pana dane osobowe nie będą przekazywane do państwa trzeciego;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</w:t>
      </w:r>
      <w:r w:rsidRPr="0017220A">
        <w:rPr>
          <w:rFonts w:cs="Calibri"/>
          <w:kern w:val="1"/>
          <w:sz w:val="18"/>
          <w:szCs w:val="18"/>
          <w:u w:val="single"/>
          <w:lang w:eastAsia="pl-PL"/>
        </w:rPr>
        <w:t xml:space="preserve"> Po zawarciu umowy Pani/Pana dane osobowe będą przechowywane przez okres 5 lat po zakończeniu umowy (licząc od roku następnego).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Posiada Pani/Pan prawo dostępu do treści swoich danych oraz prawo ich sprostowania, usunięcia, ograniczenia przetwarzania, prawo do przenoszenia danych, prawo wniesienia sprzeciwu.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Ma Pani/Pan prawo wniesienia skargi do Prezesa Urzędu Ochrony Danych Osobowych, gdy uzna Pani/Pan, iż przetwarzanie danych osobowych Pani/Pana narusza przepisy ogólnego rozporządzenia o ochronie danych osobowych z dnia 27 kwietnia 2016 r.;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 Podanie przez Panią/Pana danych osobowych jest wymogiem ustawowym. Jest Pani/Pan zobowiązany do ich podania, konsekwencją niepodania danych osobowych będzie niemożliwość zatrudnienia.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 xml:space="preserve">. Pani/Pana dane nie będą przetwarzane w sposób zautomatyzowany i nie będą podlegały profilowaniu. 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 xml:space="preserve">. </w:t>
      </w:r>
      <w:r w:rsidRPr="0017220A">
        <w:rPr>
          <w:rFonts w:cs="Arial"/>
          <w:kern w:val="1"/>
          <w:sz w:val="18"/>
          <w:szCs w:val="18"/>
          <w:lang w:eastAsia="pl-PL"/>
        </w:rPr>
        <w:t>Pani/Pana dane osobowe mogą być przekazywane służbom Głównego Inspektora Sanitarnego lub innym służbom kryzysowym w celu podjęcia czynności zapobiegawczych lub kontrolnych i współdziałania z innymi organami administracji publicznej w czasie trwania epidemii.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</w:t>
      </w:r>
      <w:r w:rsidRPr="0017220A">
        <w:rPr>
          <w:rFonts w:ascii="Arial" w:hAnsi="Arial" w:cs="Arial"/>
          <w:i/>
          <w:kern w:val="1"/>
          <w:sz w:val="18"/>
          <w:szCs w:val="18"/>
          <w:lang w:eastAsia="pl-PL"/>
        </w:rPr>
        <w:t xml:space="preserve"> </w:t>
      </w:r>
      <w:r w:rsidRPr="0017220A">
        <w:rPr>
          <w:rFonts w:cs="Arial"/>
          <w:kern w:val="1"/>
          <w:sz w:val="18"/>
          <w:szCs w:val="18"/>
          <w:lang w:eastAsia="pl-PL"/>
        </w:rPr>
        <w:t>W celu ochrony zdrowia i życia pracowników oraz zapewnienia bezpiecznych i higienicznych warunków pracy Pani/Pana dane dodatkowe takie jak: informacje o miejscu przebywania podczas urlopu lub w związku z pomiarem temperatury mogą być przetwarzane przez COPERNICUS PL Sp. z o.o. przez czas trwania epidemii.</w:t>
      </w:r>
    </w:p>
    <w:p w:rsidR="004C24B7" w:rsidRPr="0017220A" w:rsidRDefault="004C24B7" w:rsidP="004C2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  <w:r w:rsidRPr="0017220A">
        <w:rPr>
          <w:rFonts w:cs="Calibri"/>
          <w:kern w:val="1"/>
          <w:sz w:val="18"/>
          <w:szCs w:val="18"/>
          <w:lang w:eastAsia="pl-PL"/>
        </w:rPr>
        <w:t>.Spółka objęta jest monitoringiem video. Udzielający zamówienie uprawniony jest również do monitoringu przeglądanych przez Przyjmującego zamówienie stron internetowych, sposobu korzystania z elektronicznej poczty służbowej oraz sposobu korzystania ze służbowego sprzętu komputerowego. Cele, zakres oraz sposób zastosowania monitoringu określono w aktach regulujących porządek pracy w Spółce.</w:t>
      </w:r>
    </w:p>
    <w:p w:rsidR="004C24B7" w:rsidRPr="0017220A" w:rsidRDefault="004C24B7" w:rsidP="004C24B7">
      <w:pPr>
        <w:overflowPunct w:val="0"/>
        <w:autoSpaceDE w:val="0"/>
        <w:autoSpaceDN w:val="0"/>
        <w:adjustRightInd w:val="0"/>
        <w:spacing w:after="0" w:line="12" w:lineRule="atLeast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</w:p>
    <w:p w:rsidR="004C24B7" w:rsidRPr="0017220A" w:rsidRDefault="004C24B7" w:rsidP="004C24B7">
      <w:pPr>
        <w:overflowPunct w:val="0"/>
        <w:autoSpaceDE w:val="0"/>
        <w:autoSpaceDN w:val="0"/>
        <w:adjustRightInd w:val="0"/>
        <w:spacing w:after="0" w:line="12" w:lineRule="atLeast"/>
        <w:jc w:val="both"/>
        <w:textAlignment w:val="baseline"/>
        <w:rPr>
          <w:rFonts w:cs="Calibri"/>
          <w:kern w:val="1"/>
          <w:sz w:val="18"/>
          <w:szCs w:val="18"/>
          <w:lang w:eastAsia="pl-PL"/>
        </w:rPr>
      </w:pPr>
    </w:p>
    <w:p w:rsidR="004C24B7" w:rsidRPr="0017220A" w:rsidRDefault="004C24B7" w:rsidP="004C24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kern w:val="1"/>
          <w:sz w:val="18"/>
          <w:szCs w:val="18"/>
          <w:lang w:eastAsia="pl-PL"/>
        </w:rPr>
      </w:pPr>
    </w:p>
    <w:p w:rsidR="004C24B7" w:rsidRPr="0017220A" w:rsidRDefault="004C24B7" w:rsidP="004C24B7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18"/>
          <w:szCs w:val="18"/>
        </w:rPr>
      </w:pPr>
    </w:p>
    <w:p w:rsidR="004C24B7" w:rsidRPr="0017220A" w:rsidRDefault="004C24B7" w:rsidP="004C24B7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18"/>
          <w:szCs w:val="18"/>
        </w:rPr>
      </w:pPr>
    </w:p>
    <w:p w:rsidR="004C24B7" w:rsidRDefault="004C24B7" w:rsidP="004C24B7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</w:p>
    <w:p w:rsidR="004C24B7" w:rsidRDefault="004C24B7" w:rsidP="004C24B7">
      <w:pPr>
        <w:tabs>
          <w:tab w:val="left" w:pos="4140"/>
          <w:tab w:val="left" w:pos="4320"/>
        </w:tabs>
        <w:spacing w:after="0" w:line="240" w:lineRule="auto"/>
        <w:jc w:val="both"/>
      </w:pPr>
      <w:r>
        <w:t>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921AD2" w:rsidRDefault="004C24B7" w:rsidP="004C24B7"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(pieczątka, podpis Oferenta</w:t>
      </w:r>
      <w:bookmarkStart w:id="0" w:name="_GoBack"/>
      <w:bookmarkEnd w:id="0"/>
    </w:p>
    <w:sectPr w:rsidR="0092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1987"/>
    <w:multiLevelType w:val="singleLevel"/>
    <w:tmpl w:val="2D4C1A0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7"/>
    <w:rsid w:val="00387967"/>
    <w:rsid w:val="004C24B7"/>
    <w:rsid w:val="009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6B99-0E9E-43C6-9D4C-4ADB21D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4B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Copernicus Podmiot Leczniczy</dc:creator>
  <cp:keywords/>
  <dc:description/>
  <cp:lastModifiedBy>Copernicus Podmiot Leczniczy</cp:lastModifiedBy>
  <cp:revision>2</cp:revision>
  <dcterms:created xsi:type="dcterms:W3CDTF">2020-09-30T14:02:00Z</dcterms:created>
  <dcterms:modified xsi:type="dcterms:W3CDTF">2020-09-30T14:02:00Z</dcterms:modified>
</cp:coreProperties>
</file>