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FE" w:rsidRDefault="00152EFE" w:rsidP="00152EFE">
      <w:pPr>
        <w:ind w:left="11"/>
        <w:rPr>
          <w:sz w:val="28"/>
          <w:szCs w:val="28"/>
        </w:rPr>
      </w:pPr>
      <w:r>
        <w:rPr>
          <w:bCs/>
          <w:sz w:val="28"/>
          <w:szCs w:val="28"/>
        </w:rPr>
        <w:t>nr sprawy:</w:t>
      </w:r>
      <w:r>
        <w:rPr>
          <w:b/>
          <w:sz w:val="28"/>
          <w:szCs w:val="28"/>
        </w:rPr>
        <w:t xml:space="preserve"> D10.251.24.P.2018</w:t>
      </w:r>
    </w:p>
    <w:p w:rsidR="00152EFE" w:rsidRDefault="00152EFE" w:rsidP="00152EFE">
      <w:pPr>
        <w:pStyle w:val="NormalnyWeb"/>
        <w:spacing w:before="0"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1A do SIWZ</w:t>
      </w:r>
    </w:p>
    <w:p w:rsidR="00152EFE" w:rsidRDefault="00152EFE" w:rsidP="00152EFE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:rsidR="00152EFE" w:rsidRDefault="00152EFE" w:rsidP="00152EFE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asortymentowo-cenowy</w:t>
      </w:r>
    </w:p>
    <w:p w:rsidR="00972F34" w:rsidRDefault="00972F34" w:rsidP="00152EFE">
      <w:pPr>
        <w:pStyle w:val="NormalnyWeb"/>
        <w:spacing w:before="0" w:after="0"/>
        <w:jc w:val="center"/>
      </w:pPr>
    </w:p>
    <w:tbl>
      <w:tblPr>
        <w:tblW w:w="14511" w:type="dxa"/>
        <w:tblInd w:w="-4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0"/>
        <w:gridCol w:w="3772"/>
        <w:gridCol w:w="1611"/>
        <w:gridCol w:w="1985"/>
        <w:gridCol w:w="566"/>
        <w:gridCol w:w="1985"/>
        <w:gridCol w:w="2197"/>
        <w:gridCol w:w="1985"/>
        <w:tblGridChange w:id="0">
          <w:tblGrid>
            <w:gridCol w:w="410"/>
            <w:gridCol w:w="3772"/>
            <w:gridCol w:w="1611"/>
            <w:gridCol w:w="1985"/>
            <w:gridCol w:w="566"/>
            <w:gridCol w:w="1985"/>
            <w:gridCol w:w="2197"/>
            <w:gridCol w:w="1985"/>
          </w:tblGrid>
        </w:tblGridChange>
      </w:tblGrid>
      <w:tr w:rsidR="00972F34">
        <w:trPr>
          <w:trHeight w:val="120"/>
        </w:trPr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2F34" w:rsidRDefault="00972F34" w:rsidP="005B6AE4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2F34" w:rsidRDefault="00972F34" w:rsidP="005B6AE4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2F34" w:rsidRDefault="00972F34" w:rsidP="005B6AE4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Liczba</w:t>
            </w:r>
          </w:p>
        </w:tc>
        <w:tc>
          <w:tcPr>
            <w:tcW w:w="25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2F34" w:rsidRDefault="00972F34" w:rsidP="005B6AE4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 miesięcznie</w:t>
            </w:r>
          </w:p>
          <w:p w:rsidR="005B6AE4" w:rsidRDefault="005B6AE4" w:rsidP="005B6AE4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/PLN/</w:t>
            </w:r>
          </w:p>
        </w:tc>
        <w:tc>
          <w:tcPr>
            <w:tcW w:w="41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2F34" w:rsidRDefault="00972F34" w:rsidP="005B6AE4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 24 miesiące</w:t>
            </w:r>
            <w:r w:rsidR="005B6AE4">
              <w:rPr>
                <w:b/>
                <w:bCs/>
                <w:i/>
                <w:iCs/>
                <w:sz w:val="20"/>
                <w:szCs w:val="20"/>
              </w:rPr>
              <w:t xml:space="preserve"> /PLN/</w:t>
            </w:r>
          </w:p>
        </w:tc>
      </w:tr>
      <w:tr w:rsidR="00972F34">
        <w:trPr>
          <w:gridAfter w:val="1"/>
          <w:trHeight w:val="571"/>
        </w:trPr>
        <w:tc>
          <w:tcPr>
            <w:tcW w:w="410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:rsidR="00972F34" w:rsidRPr="00152EFE" w:rsidRDefault="00972F34" w:rsidP="00152EFE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152E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3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:rsidR="00972F34" w:rsidRPr="00152EFE" w:rsidRDefault="00972F34" w:rsidP="00152EFE">
            <w:pPr>
              <w:pStyle w:val="Normalny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152EFE">
              <w:rPr>
                <w:b/>
                <w:bCs/>
                <w:sz w:val="20"/>
                <w:szCs w:val="20"/>
              </w:rPr>
              <w:t xml:space="preserve">Dzierżawa systemu do diagnostyki immunohistochemicznej </w:t>
            </w:r>
          </w:p>
        </w:tc>
        <w:tc>
          <w:tcPr>
            <w:tcW w:w="2551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72F34" w:rsidRDefault="00972F34" w:rsidP="00152EFE">
            <w:pPr>
              <w:pStyle w:val="NormalnyWeb"/>
              <w:spacing w:before="0" w:after="0"/>
              <w:jc w:val="center"/>
            </w:pPr>
            <w:r w:rsidRPr="00152EF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972F34" w:rsidRDefault="00972F34" w:rsidP="00152EFE">
            <w:pPr>
              <w:pStyle w:val="NormalnyWeb"/>
              <w:spacing w:before="0" w:after="0"/>
              <w:jc w:val="center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4182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72F34" w:rsidRDefault="00972F34" w:rsidP="00152EFE">
            <w:pPr>
              <w:pStyle w:val="NormalnyWeb"/>
              <w:spacing w:before="0" w:after="0"/>
            </w:pPr>
          </w:p>
        </w:tc>
      </w:tr>
      <w:tr w:rsidR="00972F34">
        <w:trPr>
          <w:trHeight w:val="426"/>
        </w:trPr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2F34" w:rsidRDefault="00972F34" w:rsidP="00152EFE">
            <w:pPr>
              <w:pStyle w:val="NormalnyWeb"/>
              <w:spacing w:before="0" w:after="0"/>
              <w:jc w:val="center"/>
            </w:pPr>
          </w:p>
        </w:tc>
        <w:tc>
          <w:tcPr>
            <w:tcW w:w="538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2F34" w:rsidRDefault="00972F34" w:rsidP="00152EFE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2F34" w:rsidRDefault="00972F34" w:rsidP="00152EFE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Liczba oznaczeń</w:t>
            </w:r>
          </w:p>
        </w:tc>
        <w:tc>
          <w:tcPr>
            <w:tcW w:w="25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2F34" w:rsidRDefault="00972F34" w:rsidP="00152EFE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 1 oznaczenia</w:t>
            </w:r>
          </w:p>
          <w:p w:rsidR="005B6AE4" w:rsidRDefault="005B6AE4" w:rsidP="00152EFE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/PLN/</w:t>
            </w:r>
          </w:p>
        </w:tc>
        <w:tc>
          <w:tcPr>
            <w:tcW w:w="41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2F34" w:rsidRDefault="00972F34" w:rsidP="00152EFE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</w:t>
            </w:r>
            <w:r w:rsidR="005B6AE4">
              <w:rPr>
                <w:b/>
                <w:bCs/>
                <w:i/>
                <w:iCs/>
                <w:sz w:val="20"/>
                <w:szCs w:val="20"/>
              </w:rPr>
              <w:t xml:space="preserve"> /PLN/</w:t>
            </w:r>
          </w:p>
        </w:tc>
      </w:tr>
      <w:tr w:rsidR="00972F34">
        <w:trPr>
          <w:trHeight w:val="463"/>
        </w:trPr>
        <w:tc>
          <w:tcPr>
            <w:tcW w:w="41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72F34" w:rsidRPr="00152EFE" w:rsidRDefault="00972F34" w:rsidP="00152EFE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152E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3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72F34" w:rsidRPr="00152EFE" w:rsidRDefault="00972F34" w:rsidP="00152EFE">
            <w:pPr>
              <w:pStyle w:val="NormalnyWeb"/>
              <w:spacing w:before="0" w:after="0"/>
              <w:rPr>
                <w:b/>
                <w:bCs/>
                <w:sz w:val="20"/>
                <w:szCs w:val="20"/>
              </w:rPr>
            </w:pPr>
            <w:r w:rsidRPr="00152EFE">
              <w:rPr>
                <w:b/>
                <w:bCs/>
                <w:sz w:val="20"/>
                <w:szCs w:val="20"/>
              </w:rPr>
              <w:t>Oznaczenia immunohistochemiczne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2F34" w:rsidRPr="00152EFE" w:rsidRDefault="00972F34" w:rsidP="00152EFE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trike/>
                <w:sz w:val="20"/>
                <w:szCs w:val="20"/>
              </w:rPr>
            </w:pPr>
            <w:r w:rsidRPr="00152EFE">
              <w:rPr>
                <w:b/>
                <w:bCs/>
                <w:sz w:val="20"/>
                <w:szCs w:val="20"/>
              </w:rPr>
              <w:t>15</w:t>
            </w:r>
            <w:r w:rsidR="005B6AE4">
              <w:rPr>
                <w:b/>
                <w:bCs/>
                <w:sz w:val="20"/>
                <w:szCs w:val="20"/>
              </w:rPr>
              <w:t xml:space="preserve"> </w:t>
            </w:r>
            <w:r w:rsidRPr="00152EFE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551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2F34" w:rsidRDefault="00972F34" w:rsidP="00152EFE">
            <w:pPr>
              <w:pStyle w:val="NormalnyWeb"/>
              <w:spacing w:before="0" w:after="0"/>
              <w:jc w:val="center"/>
              <w:rPr>
                <w:b/>
                <w:bCs/>
                <w:i/>
                <w:iCs/>
                <w:strike/>
                <w:sz w:val="20"/>
                <w:szCs w:val="20"/>
              </w:rPr>
            </w:pPr>
          </w:p>
        </w:tc>
        <w:tc>
          <w:tcPr>
            <w:tcW w:w="4182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72F34" w:rsidRDefault="00972F34" w:rsidP="00152EFE">
            <w:pPr>
              <w:pStyle w:val="NormalnyWeb"/>
              <w:spacing w:before="0" w:after="0"/>
              <w:jc w:val="center"/>
            </w:pPr>
          </w:p>
        </w:tc>
      </w:tr>
      <w:tr w:rsidR="00152EFE">
        <w:trPr>
          <w:gridAfter w:val="6"/>
          <w:trHeight w:val="382"/>
        </w:trPr>
        <w:tc>
          <w:tcPr>
            <w:tcW w:w="418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2EFE" w:rsidRDefault="00152EFE" w:rsidP="00152EFE">
            <w:pPr>
              <w:pStyle w:val="NormalnyWeb"/>
              <w:spacing w:before="0" w:after="0"/>
              <w:jc w:val="right"/>
            </w:pPr>
            <w:r>
              <w:t xml:space="preserve">  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Łączna wartość (poz. 1+2): </w:t>
            </w:r>
          </w:p>
        </w:tc>
      </w:tr>
    </w:tbl>
    <w:p w:rsidR="00972F34" w:rsidRDefault="00972F34">
      <w:pPr>
        <w:pStyle w:val="NormalnyWeb"/>
        <w:spacing w:after="0" w:line="276" w:lineRule="auto"/>
      </w:pPr>
    </w:p>
    <w:p w:rsidR="00474BA0" w:rsidRDefault="00474BA0" w:rsidP="00474BA0">
      <w:pPr>
        <w:jc w:val="right"/>
        <w:rPr>
          <w:rFonts w:ascii="Tahoma" w:eastAsia="Tahoma" w:hAnsi="Tahoma" w:cs="Tahoma"/>
          <w:sz w:val="18"/>
          <w:szCs w:val="18"/>
        </w:rPr>
      </w:pPr>
    </w:p>
    <w:p w:rsidR="00474BA0" w:rsidRDefault="00474BA0" w:rsidP="00474BA0">
      <w:pPr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…………………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</w:t>
      </w:r>
    </w:p>
    <w:p w:rsidR="00474BA0" w:rsidRDefault="00474BA0" w:rsidP="00474BA0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                                                 </w:t>
      </w:r>
      <w:r>
        <w:rPr>
          <w:rFonts w:ascii="Tahoma" w:hAnsi="Tahoma" w:cs="Tahoma"/>
          <w:sz w:val="18"/>
          <w:szCs w:val="18"/>
        </w:rPr>
        <w:t>(pieczęć i podpis upoważnionego przedstawiciela Wykonawcy)</w:t>
      </w:r>
    </w:p>
    <w:p w:rsidR="00972F34" w:rsidRDefault="00972F34"/>
    <w:sectPr w:rsidR="00972F34"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trackRevision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34F45"/>
    <w:rsid w:val="00152EFE"/>
    <w:rsid w:val="00474BA0"/>
    <w:rsid w:val="005B6AE4"/>
    <w:rsid w:val="008812E4"/>
    <w:rsid w:val="00972F34"/>
    <w:rsid w:val="00A34F45"/>
    <w:rsid w:val="00C0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D10</vt:lpstr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D10</dc:title>
  <dc:creator>CPL</dc:creator>
  <cp:lastModifiedBy>Rafał Szczęsny</cp:lastModifiedBy>
  <cp:revision>2</cp:revision>
  <cp:lastPrinted>1601-01-01T00:00:00Z</cp:lastPrinted>
  <dcterms:created xsi:type="dcterms:W3CDTF">2018-04-30T07:40:00Z</dcterms:created>
  <dcterms:modified xsi:type="dcterms:W3CDTF">2018-04-30T07:40:00Z</dcterms:modified>
</cp:coreProperties>
</file>