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D9FDA" w14:textId="77777777" w:rsidR="00F12217" w:rsidRDefault="00331481" w:rsidP="00331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81">
        <w:rPr>
          <w:rFonts w:ascii="Times New Roman" w:hAnsi="Times New Roman" w:cs="Times New Roman"/>
          <w:b/>
          <w:sz w:val="24"/>
          <w:szCs w:val="24"/>
        </w:rPr>
        <w:t xml:space="preserve">UMOWA nr ....... </w:t>
      </w:r>
    </w:p>
    <w:p w14:paraId="561A32C1" w14:textId="77777777" w:rsidR="00331481" w:rsidRDefault="00331481" w:rsidP="00331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81">
        <w:rPr>
          <w:rFonts w:ascii="Times New Roman" w:hAnsi="Times New Roman" w:cs="Times New Roman"/>
          <w:b/>
          <w:sz w:val="24"/>
          <w:szCs w:val="24"/>
        </w:rPr>
        <w:t xml:space="preserve">zawarta w dniu .....................2018 roku  </w:t>
      </w:r>
    </w:p>
    <w:p w14:paraId="4619F7AB" w14:textId="77777777" w:rsidR="00331481" w:rsidRPr="00000EAF" w:rsidRDefault="00331481" w:rsidP="00331481">
      <w:pPr>
        <w:rPr>
          <w:rFonts w:ascii="Times New Roman" w:hAnsi="Times New Roman" w:cs="Times New Roman"/>
          <w:sz w:val="24"/>
          <w:szCs w:val="24"/>
        </w:rPr>
      </w:pPr>
      <w:r w:rsidRPr="00000EAF">
        <w:rPr>
          <w:rFonts w:ascii="Times New Roman" w:hAnsi="Times New Roman" w:cs="Times New Roman"/>
          <w:sz w:val="24"/>
          <w:szCs w:val="24"/>
        </w:rPr>
        <w:t>pomiędzy:</w:t>
      </w:r>
    </w:p>
    <w:p w14:paraId="6D3F47FD" w14:textId="77777777" w:rsidR="00331481" w:rsidRPr="00331481" w:rsidRDefault="00331481" w:rsidP="00331481">
      <w:pPr>
        <w:jc w:val="both"/>
        <w:rPr>
          <w:rFonts w:ascii="Times New Roman" w:hAnsi="Times New Roman" w:cs="Times New Roman"/>
          <w:sz w:val="24"/>
          <w:szCs w:val="24"/>
        </w:rPr>
      </w:pPr>
      <w:r w:rsidRPr="00000EAF">
        <w:rPr>
          <w:rFonts w:ascii="Times New Roman" w:hAnsi="Times New Roman" w:cs="Times New Roman"/>
          <w:b/>
          <w:sz w:val="24"/>
          <w:szCs w:val="24"/>
        </w:rPr>
        <w:t>Copernicus Podmiot Leczniczy Sp. z o.o.</w:t>
      </w:r>
      <w:r w:rsidRPr="00331481">
        <w:rPr>
          <w:rFonts w:ascii="Times New Roman" w:hAnsi="Times New Roman" w:cs="Times New Roman"/>
          <w:sz w:val="24"/>
          <w:szCs w:val="24"/>
        </w:rPr>
        <w:t xml:space="preserve"> z siedzibą: 80-803 Gdańsk, ul. Nowe Ogrody 1-6, wpisanym do Krajowego Rejestru prowadzonego przez Sąd Rejonowy Gdańsk – Północ </w:t>
      </w:r>
      <w:r>
        <w:rPr>
          <w:rFonts w:ascii="Times New Roman" w:hAnsi="Times New Roman" w:cs="Times New Roman"/>
          <w:sz w:val="24"/>
          <w:szCs w:val="24"/>
        </w:rPr>
        <w:br/>
      </w:r>
      <w:r w:rsidRPr="00331481">
        <w:rPr>
          <w:rFonts w:ascii="Times New Roman" w:hAnsi="Times New Roman" w:cs="Times New Roman"/>
          <w:sz w:val="24"/>
          <w:szCs w:val="24"/>
        </w:rPr>
        <w:t xml:space="preserve">w Gdańsku, VII Wydział Gospodarczy Krajowego Rejestru Sądowego, pod numerem 0000478705, NIP 5833162278, REGON 221964385, </w:t>
      </w:r>
    </w:p>
    <w:p w14:paraId="2FB9B231" w14:textId="77777777" w:rsidR="00331481" w:rsidRPr="00331481" w:rsidRDefault="00331481" w:rsidP="00331481">
      <w:pPr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31481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01F5D041" w14:textId="77777777" w:rsidR="00331481" w:rsidRPr="00331481" w:rsidRDefault="00331481" w:rsidP="00331481">
      <w:pPr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>Prezesa Zarządu – Dariusza Kostrzewę</w:t>
      </w:r>
    </w:p>
    <w:p w14:paraId="4E4307E8" w14:textId="77777777" w:rsidR="00331481" w:rsidRDefault="00B93C6A" w:rsidP="00331481">
      <w:pPr>
        <w:rPr>
          <w:rFonts w:ascii="Times New Roman" w:hAnsi="Times New Roman" w:cs="Times New Roman"/>
          <w:b/>
          <w:sz w:val="24"/>
          <w:szCs w:val="24"/>
        </w:rPr>
      </w:pPr>
      <w:r w:rsidRPr="00B93C6A">
        <w:rPr>
          <w:rFonts w:ascii="Times New Roman" w:hAnsi="Times New Roman" w:cs="Times New Roman"/>
          <w:sz w:val="24"/>
          <w:szCs w:val="24"/>
        </w:rPr>
        <w:t xml:space="preserve">zwaną w dalszej części </w:t>
      </w:r>
      <w:r w:rsidRPr="00B93C6A">
        <w:rPr>
          <w:rFonts w:ascii="Times New Roman" w:hAnsi="Times New Roman" w:cs="Times New Roman"/>
          <w:b/>
          <w:sz w:val="24"/>
          <w:szCs w:val="24"/>
        </w:rPr>
        <w:t xml:space="preserve">„Udzielającym </w:t>
      </w:r>
      <w:r w:rsidR="00CB67DC">
        <w:rPr>
          <w:rFonts w:ascii="Times New Roman" w:hAnsi="Times New Roman" w:cs="Times New Roman"/>
          <w:b/>
          <w:sz w:val="24"/>
          <w:szCs w:val="24"/>
        </w:rPr>
        <w:t>z</w:t>
      </w:r>
      <w:r w:rsidRPr="00B93C6A">
        <w:rPr>
          <w:rFonts w:ascii="Times New Roman" w:hAnsi="Times New Roman" w:cs="Times New Roman"/>
          <w:b/>
          <w:sz w:val="24"/>
          <w:szCs w:val="24"/>
        </w:rPr>
        <w:t>amówienia”</w:t>
      </w:r>
    </w:p>
    <w:p w14:paraId="7C933542" w14:textId="77777777" w:rsidR="00B93C6A" w:rsidRDefault="00B93C6A" w:rsidP="0033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66F1DFD" w14:textId="77777777" w:rsidR="00B93C6A" w:rsidRPr="00331481" w:rsidRDefault="00B93C6A" w:rsidP="0033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5FDE33DF" w14:textId="77777777" w:rsidR="00331481" w:rsidRDefault="00331481" w:rsidP="00331481">
      <w:pPr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>reprezentowan</w:t>
      </w:r>
      <w:r w:rsidR="00B93C6A">
        <w:rPr>
          <w:rFonts w:ascii="Times New Roman" w:hAnsi="Times New Roman" w:cs="Times New Roman"/>
          <w:sz w:val="24"/>
          <w:szCs w:val="24"/>
        </w:rPr>
        <w:t>ym</w:t>
      </w:r>
      <w:r w:rsidRPr="00331481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6A78DE5B" w14:textId="77777777" w:rsidR="00B93C6A" w:rsidRPr="00331481" w:rsidRDefault="00B93C6A" w:rsidP="00331481">
      <w:pPr>
        <w:rPr>
          <w:rFonts w:ascii="Times New Roman" w:hAnsi="Times New Roman" w:cs="Times New Roman"/>
          <w:sz w:val="24"/>
          <w:szCs w:val="24"/>
        </w:rPr>
      </w:pPr>
      <w:r w:rsidRPr="00B93C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39F73BED" w14:textId="77777777" w:rsidR="00B93C6A" w:rsidRPr="00B93C6A" w:rsidRDefault="00B93C6A" w:rsidP="00B93C6A">
      <w:pPr>
        <w:rPr>
          <w:rFonts w:ascii="Times New Roman" w:hAnsi="Times New Roman" w:cs="Times New Roman"/>
          <w:sz w:val="20"/>
          <w:szCs w:val="24"/>
        </w:rPr>
      </w:pPr>
      <w:r w:rsidRPr="00B93C6A">
        <w:rPr>
          <w:rFonts w:ascii="Times New Roman" w:hAnsi="Times New Roman" w:cs="Times New Roman"/>
          <w:sz w:val="20"/>
          <w:szCs w:val="24"/>
        </w:rPr>
        <w:t>Informacja odpowiadająca odpisowi aktualnemu z rejestru przedsiębiorców pobrana na podstawie art. 4 ust. 4aa ustawy z dnia 20 sierpnia 1997 r. o Krajowym Rejestrze Sądowym (tj. Dz. U. z 2015 r., poz. 1142, z późn. zm.)</w:t>
      </w:r>
    </w:p>
    <w:p w14:paraId="5CC2B808" w14:textId="77777777" w:rsidR="00331481" w:rsidRPr="00331481" w:rsidRDefault="00B93C6A" w:rsidP="00B9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</w:t>
      </w:r>
      <w:r w:rsidRPr="00B93C6A">
        <w:rPr>
          <w:rFonts w:ascii="Times New Roman" w:hAnsi="Times New Roman" w:cs="Times New Roman"/>
          <w:sz w:val="24"/>
          <w:szCs w:val="24"/>
        </w:rPr>
        <w:t xml:space="preserve"> w dalszej części </w:t>
      </w:r>
      <w:r w:rsidRPr="00B93C6A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Przyjmującym </w:t>
      </w:r>
      <w:r w:rsidR="00CB67DC">
        <w:rPr>
          <w:rFonts w:ascii="Times New Roman" w:hAnsi="Times New Roman" w:cs="Times New Roman"/>
          <w:b/>
          <w:sz w:val="24"/>
          <w:szCs w:val="24"/>
        </w:rPr>
        <w:t>z</w:t>
      </w:r>
      <w:r w:rsidRPr="00B93C6A">
        <w:rPr>
          <w:rFonts w:ascii="Times New Roman" w:hAnsi="Times New Roman" w:cs="Times New Roman"/>
          <w:b/>
          <w:sz w:val="24"/>
          <w:szCs w:val="24"/>
        </w:rPr>
        <w:t>amówieni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000EAF">
        <w:rPr>
          <w:rFonts w:ascii="Times New Roman" w:hAnsi="Times New Roman" w:cs="Times New Roman"/>
          <w:b/>
          <w:sz w:val="24"/>
          <w:szCs w:val="24"/>
        </w:rPr>
        <w:t>”</w:t>
      </w:r>
      <w:r w:rsidR="00F12217" w:rsidRPr="00F12217">
        <w:rPr>
          <w:rFonts w:ascii="Times New Roman" w:hAnsi="Times New Roman" w:cs="Times New Roman"/>
          <w:sz w:val="24"/>
          <w:szCs w:val="24"/>
        </w:rPr>
        <w:t>.</w:t>
      </w:r>
    </w:p>
    <w:p w14:paraId="351AE8F1" w14:textId="77777777" w:rsidR="00331481" w:rsidRPr="00331481" w:rsidRDefault="00331481" w:rsidP="00331481">
      <w:pPr>
        <w:rPr>
          <w:rFonts w:ascii="Times New Roman" w:hAnsi="Times New Roman" w:cs="Times New Roman"/>
          <w:sz w:val="24"/>
          <w:szCs w:val="24"/>
        </w:rPr>
      </w:pPr>
    </w:p>
    <w:p w14:paraId="64673DD0" w14:textId="77777777" w:rsidR="00331481" w:rsidRPr="00331481" w:rsidRDefault="00331481" w:rsidP="00D57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>§ 1</w:t>
      </w:r>
    </w:p>
    <w:p w14:paraId="67BB53B7" w14:textId="77777777" w:rsidR="00331481" w:rsidRPr="00331481" w:rsidRDefault="00331481" w:rsidP="00B93C6A">
      <w:pPr>
        <w:jc w:val="both"/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 xml:space="preserve">Podstawą zawarcia niniejszej umowy jest wybór najkorzystniejszej oferty wyłonionej w trybie konkursu ofert </w:t>
      </w:r>
      <w:r w:rsidR="00B93C6A" w:rsidRPr="00B93C6A">
        <w:rPr>
          <w:rFonts w:ascii="Times New Roman" w:hAnsi="Times New Roman" w:cs="Times New Roman"/>
          <w:sz w:val="24"/>
          <w:szCs w:val="24"/>
        </w:rPr>
        <w:t xml:space="preserve">na udzielanie świadczeń zdrowotnych w zakresie wykonywania badań molekularnych i cytogenetycznych </w:t>
      </w:r>
      <w:r w:rsidRPr="00331481">
        <w:rPr>
          <w:rFonts w:ascii="Times New Roman" w:hAnsi="Times New Roman" w:cs="Times New Roman"/>
          <w:sz w:val="24"/>
          <w:szCs w:val="24"/>
        </w:rPr>
        <w:t>w oparciu o ustawę z dnia 15 kwietnia 2011 o działalności leczniczej (t.j. Dz.U. 2018 r., poz. 160 ze zm.).</w:t>
      </w:r>
    </w:p>
    <w:p w14:paraId="188776B0" w14:textId="77777777" w:rsidR="00331481" w:rsidRPr="00331481" w:rsidRDefault="00331481" w:rsidP="00331481">
      <w:pPr>
        <w:rPr>
          <w:rFonts w:ascii="Times New Roman" w:hAnsi="Times New Roman" w:cs="Times New Roman"/>
          <w:sz w:val="24"/>
          <w:szCs w:val="24"/>
        </w:rPr>
      </w:pPr>
    </w:p>
    <w:p w14:paraId="1FE1044C" w14:textId="77777777" w:rsidR="00331481" w:rsidRPr="00331481" w:rsidRDefault="00331481" w:rsidP="002C0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>§ 2</w:t>
      </w:r>
    </w:p>
    <w:p w14:paraId="166EA098" w14:textId="77777777" w:rsidR="002C0435" w:rsidRPr="002C0435" w:rsidRDefault="00331481" w:rsidP="00F12217">
      <w:pPr>
        <w:pStyle w:val="Akapitzlist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0435"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="00BD4DC3" w:rsidRPr="002C0435">
        <w:rPr>
          <w:rFonts w:ascii="Times New Roman" w:hAnsi="Times New Roman" w:cs="Times New Roman"/>
          <w:sz w:val="24"/>
          <w:szCs w:val="24"/>
        </w:rPr>
        <w:t xml:space="preserve">udzielanie świadczeń zdrowotnych w zakresie wykonywania badań molekularnych i cytogenetycznych na rzecz Copernicus Podmiot Leczniczy Sp. z o.o. </w:t>
      </w:r>
      <w:r w:rsidR="002C0435" w:rsidRPr="002C0435">
        <w:rPr>
          <w:rFonts w:ascii="Times New Roman" w:hAnsi="Times New Roman" w:cs="Times New Roman"/>
          <w:sz w:val="24"/>
          <w:szCs w:val="24"/>
        </w:rPr>
        <w:t xml:space="preserve">(CPV:85100000-0 Usługi ochrony zdrowia, CPV: 85145000-7 Usługi świadczone przez laboratoria medyczne). </w:t>
      </w:r>
    </w:p>
    <w:p w14:paraId="2D13978D" w14:textId="77777777" w:rsidR="00331481" w:rsidRPr="002C0435" w:rsidRDefault="002C0435" w:rsidP="00F12217">
      <w:pPr>
        <w:pStyle w:val="Akapitzlist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0435">
        <w:rPr>
          <w:rFonts w:ascii="Times New Roman" w:hAnsi="Times New Roman" w:cs="Times New Roman"/>
          <w:sz w:val="24"/>
          <w:szCs w:val="24"/>
        </w:rPr>
        <w:t xml:space="preserve">Zakres świadczeń zdrowotnych, do których wykonywania zobowiązany jest Przyjmujący zamówienie zgodnie z ust. 1 oraz ceny jednostkowe za wykonanie danego rodzaju badania </w:t>
      </w:r>
      <w:r>
        <w:rPr>
          <w:rFonts w:ascii="Times New Roman" w:hAnsi="Times New Roman" w:cs="Times New Roman"/>
          <w:sz w:val="24"/>
          <w:szCs w:val="24"/>
        </w:rPr>
        <w:t xml:space="preserve">określone są w załączniku nr 1, </w:t>
      </w:r>
      <w:r w:rsidR="00331481" w:rsidRPr="002C0435">
        <w:rPr>
          <w:rFonts w:ascii="Times New Roman" w:hAnsi="Times New Roman" w:cs="Times New Roman"/>
          <w:sz w:val="24"/>
          <w:szCs w:val="24"/>
        </w:rPr>
        <w:t>stanowiącym integralną część</w:t>
      </w:r>
      <w:r>
        <w:rPr>
          <w:rFonts w:ascii="Times New Roman" w:hAnsi="Times New Roman" w:cs="Times New Roman"/>
          <w:sz w:val="24"/>
          <w:szCs w:val="24"/>
        </w:rPr>
        <w:t xml:space="preserve"> niniejszej</w:t>
      </w:r>
      <w:r w:rsidR="00331481" w:rsidRPr="002C0435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63A9B5C4" w14:textId="138E99C6" w:rsidR="00331481" w:rsidRPr="00BF63A2" w:rsidRDefault="00BE7C10" w:rsidP="00F12217">
      <w:pPr>
        <w:pStyle w:val="Akapitzlist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63A2">
        <w:rPr>
          <w:rFonts w:ascii="Times New Roman" w:hAnsi="Times New Roman" w:cs="Times New Roman"/>
          <w:sz w:val="24"/>
          <w:szCs w:val="24"/>
        </w:rPr>
        <w:t>Liczba</w:t>
      </w:r>
      <w:r w:rsidR="00331481" w:rsidRPr="00BF63A2">
        <w:rPr>
          <w:rFonts w:ascii="Times New Roman" w:hAnsi="Times New Roman" w:cs="Times New Roman"/>
          <w:sz w:val="24"/>
          <w:szCs w:val="24"/>
        </w:rPr>
        <w:t xml:space="preserve"> zamówionych badań </w:t>
      </w:r>
      <w:r w:rsidR="007D3CDC" w:rsidRPr="00BF63A2">
        <w:rPr>
          <w:rFonts w:ascii="Times New Roman" w:hAnsi="Times New Roman" w:cs="Times New Roman"/>
          <w:sz w:val="24"/>
          <w:szCs w:val="24"/>
        </w:rPr>
        <w:t xml:space="preserve">określona została szacunkowo. Faktyczna ilość zlecanych do wykonania badań </w:t>
      </w:r>
      <w:r w:rsidRPr="00BF63A2">
        <w:rPr>
          <w:rFonts w:ascii="Times New Roman" w:hAnsi="Times New Roman" w:cs="Times New Roman"/>
          <w:sz w:val="24"/>
          <w:szCs w:val="24"/>
        </w:rPr>
        <w:t>zależna</w:t>
      </w:r>
      <w:r w:rsidR="007D3CDC" w:rsidRPr="00BF63A2">
        <w:rPr>
          <w:rFonts w:ascii="Times New Roman" w:hAnsi="Times New Roman" w:cs="Times New Roman"/>
          <w:sz w:val="24"/>
          <w:szCs w:val="24"/>
        </w:rPr>
        <w:t xml:space="preserve"> </w:t>
      </w:r>
      <w:r w:rsidRPr="00BF63A2">
        <w:rPr>
          <w:rFonts w:ascii="Times New Roman" w:hAnsi="Times New Roman" w:cs="Times New Roman"/>
          <w:sz w:val="24"/>
          <w:szCs w:val="24"/>
        </w:rPr>
        <w:t xml:space="preserve"> jest</w:t>
      </w:r>
      <w:r w:rsidR="00331481" w:rsidRPr="00BF63A2">
        <w:rPr>
          <w:rFonts w:ascii="Times New Roman" w:hAnsi="Times New Roman" w:cs="Times New Roman"/>
          <w:sz w:val="24"/>
          <w:szCs w:val="24"/>
        </w:rPr>
        <w:t xml:space="preserve"> od rzeczywistych potrzeb Udzielającego zamówieni</w:t>
      </w:r>
      <w:r w:rsidR="00A27C02" w:rsidRPr="00BF63A2">
        <w:rPr>
          <w:rFonts w:ascii="Times New Roman" w:hAnsi="Times New Roman" w:cs="Times New Roman"/>
          <w:sz w:val="24"/>
          <w:szCs w:val="24"/>
        </w:rPr>
        <w:t>e</w:t>
      </w:r>
      <w:r w:rsidR="0053498F">
        <w:rPr>
          <w:rFonts w:ascii="Times New Roman" w:hAnsi="Times New Roman" w:cs="Times New Roman"/>
          <w:sz w:val="24"/>
          <w:szCs w:val="24"/>
        </w:rPr>
        <w:t>.</w:t>
      </w:r>
      <w:r w:rsidR="003E752F" w:rsidRPr="00BF63A2">
        <w:rPr>
          <w:rFonts w:ascii="Times New Roman" w:hAnsi="Times New Roman" w:cs="Times New Roman"/>
          <w:sz w:val="24"/>
          <w:szCs w:val="24"/>
        </w:rPr>
        <w:t xml:space="preserve"> </w:t>
      </w:r>
      <w:r w:rsidR="007D3CDC" w:rsidRPr="00BF63A2">
        <w:rPr>
          <w:rFonts w:ascii="Times New Roman" w:hAnsi="Times New Roman" w:cs="Times New Roman"/>
          <w:sz w:val="24"/>
          <w:szCs w:val="24"/>
        </w:rPr>
        <w:t xml:space="preserve">Udzielający </w:t>
      </w:r>
      <w:r w:rsidR="00A27C02" w:rsidRPr="00BF63A2">
        <w:rPr>
          <w:rFonts w:ascii="Times New Roman" w:hAnsi="Times New Roman" w:cs="Times New Roman"/>
          <w:sz w:val="24"/>
          <w:szCs w:val="24"/>
        </w:rPr>
        <w:t xml:space="preserve">zamówienie </w:t>
      </w:r>
      <w:r w:rsidR="007D3CDC" w:rsidRPr="00BF63A2">
        <w:rPr>
          <w:rFonts w:ascii="Times New Roman" w:hAnsi="Times New Roman" w:cs="Times New Roman"/>
          <w:sz w:val="24"/>
          <w:szCs w:val="24"/>
        </w:rPr>
        <w:t>nie jes</w:t>
      </w:r>
      <w:r w:rsidR="0053498F">
        <w:rPr>
          <w:rFonts w:ascii="Times New Roman" w:hAnsi="Times New Roman" w:cs="Times New Roman"/>
          <w:sz w:val="24"/>
          <w:szCs w:val="24"/>
        </w:rPr>
        <w:t>t zobowiązany do zlecenia badań.</w:t>
      </w:r>
    </w:p>
    <w:p w14:paraId="00AF0D3A" w14:textId="38A167E9" w:rsidR="00BE7C10" w:rsidRPr="007046E5" w:rsidRDefault="00BE7C10" w:rsidP="007046E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46E5">
        <w:rPr>
          <w:rFonts w:ascii="Times New Roman" w:hAnsi="Times New Roman" w:cs="Times New Roman"/>
          <w:sz w:val="24"/>
          <w:szCs w:val="24"/>
        </w:rPr>
        <w:t xml:space="preserve">Badania wykonywane będą na podstawie zleceń wystawionych przez </w:t>
      </w:r>
      <w:r w:rsidR="00C65B3D" w:rsidRPr="007046E5">
        <w:rPr>
          <w:rFonts w:ascii="Times New Roman" w:hAnsi="Times New Roman" w:cs="Times New Roman"/>
          <w:sz w:val="24"/>
          <w:szCs w:val="24"/>
        </w:rPr>
        <w:t xml:space="preserve">Udzielającego </w:t>
      </w:r>
      <w:r w:rsidR="004D1EB7" w:rsidRPr="007046E5">
        <w:rPr>
          <w:rFonts w:ascii="Times New Roman" w:hAnsi="Times New Roman" w:cs="Times New Roman"/>
          <w:sz w:val="24"/>
          <w:szCs w:val="24"/>
        </w:rPr>
        <w:t>z</w:t>
      </w:r>
      <w:r w:rsidR="00C65B3D" w:rsidRPr="007046E5">
        <w:rPr>
          <w:rFonts w:ascii="Times New Roman" w:hAnsi="Times New Roman" w:cs="Times New Roman"/>
          <w:sz w:val="24"/>
          <w:szCs w:val="24"/>
        </w:rPr>
        <w:t>amówieni</w:t>
      </w:r>
      <w:r w:rsidR="007046E5" w:rsidRPr="007046E5">
        <w:rPr>
          <w:rFonts w:ascii="Times New Roman" w:hAnsi="Times New Roman" w:cs="Times New Roman"/>
          <w:sz w:val="24"/>
          <w:szCs w:val="24"/>
        </w:rPr>
        <w:t>e</w:t>
      </w:r>
      <w:r w:rsidRPr="007046E5">
        <w:rPr>
          <w:rFonts w:ascii="Times New Roman" w:hAnsi="Times New Roman" w:cs="Times New Roman"/>
          <w:sz w:val="24"/>
          <w:szCs w:val="24"/>
        </w:rPr>
        <w:t>, zawierających wszystkie niezbędne dane potrzebne do realizacji badania</w:t>
      </w:r>
      <w:r w:rsidR="007046E5">
        <w:rPr>
          <w:rFonts w:ascii="Times New Roman" w:hAnsi="Times New Roman" w:cs="Times New Roman"/>
          <w:sz w:val="24"/>
          <w:szCs w:val="24"/>
        </w:rPr>
        <w:t xml:space="preserve"> </w:t>
      </w:r>
      <w:r w:rsidR="007046E5" w:rsidRPr="007046E5">
        <w:rPr>
          <w:rFonts w:ascii="Times New Roman" w:hAnsi="Times New Roman" w:cs="Times New Roman"/>
          <w:sz w:val="24"/>
          <w:szCs w:val="24"/>
        </w:rPr>
        <w:t>-</w:t>
      </w:r>
      <w:r w:rsidRPr="007046E5">
        <w:rPr>
          <w:rFonts w:ascii="Times New Roman" w:hAnsi="Times New Roman" w:cs="Times New Roman"/>
          <w:sz w:val="24"/>
          <w:szCs w:val="24"/>
        </w:rPr>
        <w:t xml:space="preserve"> </w:t>
      </w:r>
      <w:r w:rsidR="00203D49" w:rsidRPr="007046E5">
        <w:rPr>
          <w:rFonts w:ascii="Times New Roman" w:hAnsi="Times New Roman" w:cs="Times New Roman"/>
          <w:sz w:val="24"/>
          <w:szCs w:val="24"/>
        </w:rPr>
        <w:t xml:space="preserve">zgodnie </w:t>
      </w:r>
      <w:r w:rsidR="00203D49" w:rsidRPr="007046E5">
        <w:rPr>
          <w:rFonts w:ascii="Times New Roman" w:hAnsi="Times New Roman" w:cs="Times New Roman"/>
          <w:sz w:val="24"/>
          <w:szCs w:val="24"/>
        </w:rPr>
        <w:lastRenderedPageBreak/>
        <w:t xml:space="preserve">z </w:t>
      </w:r>
      <w:r w:rsidR="007046E5" w:rsidRPr="007046E5">
        <w:rPr>
          <w:rFonts w:ascii="Times New Roman" w:hAnsi="Times New Roman" w:cs="Times New Roman"/>
          <w:sz w:val="24"/>
          <w:szCs w:val="24"/>
        </w:rPr>
        <w:t xml:space="preserve">wymogami określonymi w  Rozporządzeniu Ministra Zdrowia z dnia 23 marca 2006 r. </w:t>
      </w:r>
      <w:r w:rsidR="007046E5" w:rsidRPr="007046E5">
        <w:rPr>
          <w:rFonts w:ascii="Times New Roman" w:hAnsi="Times New Roman" w:cs="Times New Roman"/>
          <w:sz w:val="24"/>
          <w:szCs w:val="24"/>
        </w:rPr>
        <w:br/>
        <w:t xml:space="preserve">w sprawie standardów jakości dla medycznych laboratoriów diagnostycznych </w:t>
      </w:r>
      <w:r w:rsidR="007046E5">
        <w:rPr>
          <w:rFonts w:ascii="Times New Roman" w:hAnsi="Times New Roman" w:cs="Times New Roman"/>
          <w:sz w:val="24"/>
          <w:szCs w:val="24"/>
        </w:rPr>
        <w:br/>
      </w:r>
      <w:r w:rsidR="007046E5" w:rsidRPr="007046E5">
        <w:rPr>
          <w:rFonts w:ascii="Times New Roman" w:hAnsi="Times New Roman" w:cs="Times New Roman"/>
          <w:sz w:val="24"/>
          <w:szCs w:val="24"/>
        </w:rPr>
        <w:t>i mikrobiologicznych ze zm. (j.t. Dz.U. 2016 poz. 1665).</w:t>
      </w:r>
    </w:p>
    <w:p w14:paraId="569B288F" w14:textId="3122628A" w:rsidR="00C055CE" w:rsidRDefault="00067BEC" w:rsidP="00EA0E13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E13">
        <w:rPr>
          <w:rFonts w:ascii="Times New Roman" w:hAnsi="Times New Roman" w:cs="Times New Roman"/>
          <w:sz w:val="24"/>
          <w:szCs w:val="24"/>
        </w:rPr>
        <w:t xml:space="preserve">Badania wykonywane będą na bloczkach parafinowych zawierających utkanie nowotworu, </w:t>
      </w:r>
      <w:r w:rsidR="00C65B3D" w:rsidRPr="00EA0E13">
        <w:rPr>
          <w:rFonts w:ascii="Times New Roman" w:hAnsi="Times New Roman" w:cs="Times New Roman"/>
          <w:sz w:val="24"/>
          <w:szCs w:val="24"/>
        </w:rPr>
        <w:br/>
      </w:r>
      <w:r w:rsidRPr="00EA0E13">
        <w:rPr>
          <w:rFonts w:ascii="Times New Roman" w:hAnsi="Times New Roman" w:cs="Times New Roman"/>
          <w:sz w:val="24"/>
          <w:szCs w:val="24"/>
        </w:rPr>
        <w:t>a w przypadku badań molekularnych również na rozmazach cytologicznych zawierających komórki nowotworowe</w:t>
      </w:r>
      <w:r w:rsidR="00203D49" w:rsidRPr="00EA0E13">
        <w:rPr>
          <w:rFonts w:ascii="Times New Roman" w:hAnsi="Times New Roman" w:cs="Times New Roman"/>
          <w:sz w:val="24"/>
          <w:szCs w:val="24"/>
        </w:rPr>
        <w:t>.</w:t>
      </w:r>
      <w:r w:rsidR="00C31FA5" w:rsidRPr="00EA0E13">
        <w:rPr>
          <w:rFonts w:ascii="Times New Roman" w:hAnsi="Times New Roman" w:cs="Times New Roman"/>
          <w:sz w:val="24"/>
          <w:szCs w:val="24"/>
        </w:rPr>
        <w:t xml:space="preserve"> </w:t>
      </w:r>
      <w:r w:rsidRPr="00EA0E13">
        <w:rPr>
          <w:rFonts w:ascii="Times New Roman" w:hAnsi="Times New Roman" w:cs="Times New Roman"/>
          <w:sz w:val="24"/>
          <w:szCs w:val="24"/>
        </w:rPr>
        <w:t xml:space="preserve">Materiał do badania będzie dostarczany przez </w:t>
      </w:r>
      <w:r w:rsidR="00C055CE" w:rsidRPr="00EA0E13">
        <w:rPr>
          <w:rFonts w:ascii="Times New Roman" w:hAnsi="Times New Roman" w:cs="Times New Roman"/>
          <w:sz w:val="24"/>
          <w:szCs w:val="24"/>
        </w:rPr>
        <w:t xml:space="preserve">Udzielającego </w:t>
      </w:r>
      <w:r w:rsidR="00062F01" w:rsidRPr="00EA0E13">
        <w:rPr>
          <w:rFonts w:ascii="Times New Roman" w:hAnsi="Times New Roman" w:cs="Times New Roman"/>
          <w:sz w:val="24"/>
          <w:szCs w:val="24"/>
        </w:rPr>
        <w:t>z</w:t>
      </w:r>
      <w:r w:rsidR="00C055CE" w:rsidRPr="00EA0E13">
        <w:rPr>
          <w:rFonts w:ascii="Times New Roman" w:hAnsi="Times New Roman" w:cs="Times New Roman"/>
          <w:sz w:val="24"/>
          <w:szCs w:val="24"/>
        </w:rPr>
        <w:t>amówienia</w:t>
      </w:r>
      <w:r w:rsidRPr="00EA0E13">
        <w:rPr>
          <w:rFonts w:ascii="Times New Roman" w:hAnsi="Times New Roman" w:cs="Times New Roman"/>
          <w:sz w:val="24"/>
          <w:szCs w:val="24"/>
        </w:rPr>
        <w:t xml:space="preserve"> na koszt </w:t>
      </w:r>
      <w:r w:rsidR="00C055CE" w:rsidRPr="00EA0E13">
        <w:rPr>
          <w:rFonts w:ascii="Times New Roman" w:hAnsi="Times New Roman" w:cs="Times New Roman"/>
          <w:sz w:val="24"/>
          <w:szCs w:val="24"/>
        </w:rPr>
        <w:t xml:space="preserve">Przyjmującego </w:t>
      </w:r>
      <w:r w:rsidR="00062F01" w:rsidRPr="00EA0E13">
        <w:rPr>
          <w:rFonts w:ascii="Times New Roman" w:hAnsi="Times New Roman" w:cs="Times New Roman"/>
          <w:sz w:val="24"/>
          <w:szCs w:val="24"/>
        </w:rPr>
        <w:t>z</w:t>
      </w:r>
      <w:r w:rsidR="00C055CE" w:rsidRPr="00EA0E13">
        <w:rPr>
          <w:rFonts w:ascii="Times New Roman" w:hAnsi="Times New Roman" w:cs="Times New Roman"/>
          <w:sz w:val="24"/>
          <w:szCs w:val="24"/>
        </w:rPr>
        <w:t>amówienie</w:t>
      </w:r>
      <w:r w:rsidRPr="00EA0E13">
        <w:rPr>
          <w:rFonts w:ascii="Times New Roman" w:hAnsi="Times New Roman" w:cs="Times New Roman"/>
          <w:sz w:val="24"/>
          <w:szCs w:val="24"/>
        </w:rPr>
        <w:t xml:space="preserve"> wraz</w:t>
      </w:r>
      <w:r w:rsidR="00E4048D" w:rsidRPr="00EA0E13">
        <w:rPr>
          <w:rFonts w:ascii="Times New Roman" w:hAnsi="Times New Roman" w:cs="Times New Roman"/>
          <w:sz w:val="24"/>
          <w:szCs w:val="24"/>
        </w:rPr>
        <w:t xml:space="preserve"> </w:t>
      </w:r>
      <w:r w:rsidRPr="00EA0E13">
        <w:rPr>
          <w:rFonts w:ascii="Times New Roman" w:hAnsi="Times New Roman" w:cs="Times New Roman"/>
          <w:sz w:val="24"/>
          <w:szCs w:val="24"/>
        </w:rPr>
        <w:t xml:space="preserve">ze </w:t>
      </w:r>
      <w:r w:rsidR="00C055CE" w:rsidRPr="00EA0E13">
        <w:rPr>
          <w:rFonts w:ascii="Times New Roman" w:hAnsi="Times New Roman" w:cs="Times New Roman"/>
          <w:sz w:val="24"/>
          <w:szCs w:val="24"/>
        </w:rPr>
        <w:t>zleceniem</w:t>
      </w:r>
      <w:r w:rsidRPr="00EA0E13">
        <w:rPr>
          <w:rFonts w:ascii="Times New Roman" w:hAnsi="Times New Roman" w:cs="Times New Roman"/>
          <w:sz w:val="24"/>
          <w:szCs w:val="24"/>
        </w:rPr>
        <w:t xml:space="preserve"> oraz rozpoznaniem histopatologicznym.</w:t>
      </w:r>
      <w:r w:rsidR="00C31FA5" w:rsidRPr="00EA0E13">
        <w:rPr>
          <w:rFonts w:ascii="Times New Roman" w:hAnsi="Times New Roman" w:cs="Times New Roman"/>
          <w:sz w:val="24"/>
          <w:szCs w:val="24"/>
        </w:rPr>
        <w:t xml:space="preserve"> </w:t>
      </w:r>
      <w:r w:rsidR="002F231C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="00C31FA5" w:rsidRPr="00EA0E13">
        <w:rPr>
          <w:rFonts w:ascii="Times New Roman" w:hAnsi="Times New Roman" w:cs="Times New Roman"/>
          <w:sz w:val="24"/>
          <w:szCs w:val="24"/>
        </w:rPr>
        <w:t xml:space="preserve">zobowiązany jest do zapewnienia </w:t>
      </w:r>
      <w:r w:rsidR="00EA0E13" w:rsidRPr="00EA0E13">
        <w:rPr>
          <w:rFonts w:ascii="Times New Roman" w:hAnsi="Times New Roman" w:cs="Times New Roman"/>
          <w:sz w:val="24"/>
          <w:szCs w:val="24"/>
        </w:rPr>
        <w:t xml:space="preserve">transportu </w:t>
      </w:r>
      <w:r w:rsidR="00C31FA5" w:rsidRPr="00EA0E13">
        <w:rPr>
          <w:rFonts w:ascii="Times New Roman" w:hAnsi="Times New Roman" w:cs="Times New Roman"/>
          <w:sz w:val="24"/>
          <w:szCs w:val="24"/>
        </w:rPr>
        <w:t xml:space="preserve">materiału </w:t>
      </w:r>
      <w:r w:rsidR="002F231C">
        <w:rPr>
          <w:rFonts w:ascii="Times New Roman" w:hAnsi="Times New Roman" w:cs="Times New Roman"/>
          <w:sz w:val="24"/>
          <w:szCs w:val="24"/>
        </w:rPr>
        <w:t>do badań z  miejsc prowadzenia działalności przez Udzielającego zamówienie</w:t>
      </w:r>
      <w:r w:rsidR="00EA0E13" w:rsidRPr="00EA0E13">
        <w:rPr>
          <w:rFonts w:ascii="Times New Roman" w:hAnsi="Times New Roman" w:cs="Times New Roman"/>
          <w:sz w:val="24"/>
          <w:szCs w:val="24"/>
        </w:rPr>
        <w:t>.</w:t>
      </w:r>
      <w:r w:rsidRPr="00EA0E13">
        <w:rPr>
          <w:rFonts w:ascii="Times New Roman" w:hAnsi="Times New Roman" w:cs="Times New Roman"/>
          <w:sz w:val="24"/>
          <w:szCs w:val="24"/>
        </w:rPr>
        <w:t xml:space="preserve"> </w:t>
      </w:r>
      <w:r w:rsidR="00BF63A2" w:rsidRPr="00BF63A2">
        <w:t xml:space="preserve"> </w:t>
      </w:r>
      <w:r w:rsidR="00BF63A2" w:rsidRPr="00BF63A2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="00EA0E13" w:rsidRPr="00EA0E13">
        <w:rPr>
          <w:rFonts w:ascii="Times New Roman" w:hAnsi="Times New Roman" w:cs="Times New Roman"/>
          <w:sz w:val="24"/>
          <w:szCs w:val="24"/>
        </w:rPr>
        <w:t xml:space="preserve">wskaże </w:t>
      </w:r>
      <w:r w:rsidR="00BF63A2" w:rsidRPr="00BF63A2">
        <w:rPr>
          <w:rFonts w:ascii="Times New Roman" w:hAnsi="Times New Roman" w:cs="Times New Roman"/>
          <w:sz w:val="24"/>
          <w:szCs w:val="24"/>
        </w:rPr>
        <w:t xml:space="preserve">Udzielającego zamówienie </w:t>
      </w:r>
      <w:r w:rsidR="00EA0E13">
        <w:rPr>
          <w:rFonts w:ascii="Times New Roman" w:hAnsi="Times New Roman" w:cs="Times New Roman"/>
          <w:sz w:val="24"/>
          <w:szCs w:val="24"/>
        </w:rPr>
        <w:t xml:space="preserve">przewoźnika, który będzie dokonywał dostawy materiału do badań. </w:t>
      </w:r>
      <w:r w:rsidR="00BF63A2" w:rsidRPr="00BF63A2">
        <w:rPr>
          <w:rFonts w:ascii="Times New Roman" w:hAnsi="Times New Roman" w:cs="Times New Roman"/>
          <w:sz w:val="24"/>
          <w:szCs w:val="24"/>
        </w:rPr>
        <w:t xml:space="preserve">Udzielającego zamówienie </w:t>
      </w:r>
      <w:r w:rsidR="00EA0E13">
        <w:rPr>
          <w:rFonts w:ascii="Times New Roman" w:hAnsi="Times New Roman" w:cs="Times New Roman"/>
          <w:sz w:val="24"/>
          <w:szCs w:val="24"/>
        </w:rPr>
        <w:t>będzie przekazywał przewoźnikowi polecenie przewozu materiału do badań, który to przewóz będzie odbywał się na koszt i ryzyko</w:t>
      </w:r>
      <w:r w:rsidR="002F231C">
        <w:rPr>
          <w:rFonts w:ascii="Times New Roman" w:hAnsi="Times New Roman" w:cs="Times New Roman"/>
          <w:sz w:val="24"/>
          <w:szCs w:val="24"/>
        </w:rPr>
        <w:t xml:space="preserve"> Przyjmującego zamówienie</w:t>
      </w:r>
      <w:r w:rsidR="00EA0E13">
        <w:rPr>
          <w:rFonts w:ascii="Times New Roman" w:hAnsi="Times New Roman" w:cs="Times New Roman"/>
          <w:sz w:val="24"/>
          <w:szCs w:val="24"/>
        </w:rPr>
        <w:t>.</w:t>
      </w:r>
      <w:r w:rsidR="00BF6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FE286" w14:textId="77777777" w:rsidR="00C055CE" w:rsidRPr="002F231C" w:rsidRDefault="00067BEC" w:rsidP="00EA0E13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E13">
        <w:rPr>
          <w:rFonts w:ascii="Times New Roman" w:hAnsi="Times New Roman" w:cs="Times New Roman"/>
          <w:sz w:val="24"/>
          <w:szCs w:val="24"/>
        </w:rPr>
        <w:t xml:space="preserve">Osoby do kontaktu: ze strony </w:t>
      </w:r>
      <w:r w:rsidR="00C055CE" w:rsidRPr="00EA0E13">
        <w:rPr>
          <w:rFonts w:ascii="Times New Roman" w:hAnsi="Times New Roman" w:cs="Times New Roman"/>
          <w:sz w:val="24"/>
          <w:szCs w:val="24"/>
        </w:rPr>
        <w:t xml:space="preserve">Udzielającego </w:t>
      </w:r>
      <w:r w:rsidR="00062F01" w:rsidRPr="00EA0E13">
        <w:rPr>
          <w:rFonts w:ascii="Times New Roman" w:hAnsi="Times New Roman" w:cs="Times New Roman"/>
          <w:sz w:val="24"/>
          <w:szCs w:val="24"/>
        </w:rPr>
        <w:t>z</w:t>
      </w:r>
      <w:r w:rsidR="00C055CE" w:rsidRPr="00EA0E13">
        <w:rPr>
          <w:rFonts w:ascii="Times New Roman" w:hAnsi="Times New Roman" w:cs="Times New Roman"/>
          <w:sz w:val="24"/>
          <w:szCs w:val="24"/>
        </w:rPr>
        <w:t>amówienia</w:t>
      </w:r>
      <w:r w:rsidRPr="00EA0E13">
        <w:rPr>
          <w:rFonts w:ascii="Times New Roman" w:hAnsi="Times New Roman" w:cs="Times New Roman"/>
          <w:sz w:val="24"/>
          <w:szCs w:val="24"/>
        </w:rPr>
        <w:t xml:space="preserve"> </w:t>
      </w:r>
      <w:r w:rsidR="00C055CE" w:rsidRPr="00EA0E13">
        <w:rPr>
          <w:rFonts w:ascii="Times New Roman" w:hAnsi="Times New Roman" w:cs="Times New Roman"/>
          <w:sz w:val="24"/>
          <w:szCs w:val="24"/>
        </w:rPr>
        <w:t>……………………….</w:t>
      </w:r>
      <w:r w:rsidRPr="00EA0E13">
        <w:rPr>
          <w:rFonts w:ascii="Times New Roman" w:hAnsi="Times New Roman" w:cs="Times New Roman"/>
          <w:sz w:val="24"/>
          <w:szCs w:val="24"/>
        </w:rPr>
        <w:t xml:space="preserve"> tel. </w:t>
      </w:r>
      <w:r w:rsidR="00C055CE" w:rsidRPr="00EA0E13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A0E13">
        <w:rPr>
          <w:rFonts w:ascii="Times New Roman" w:hAnsi="Times New Roman" w:cs="Times New Roman"/>
          <w:sz w:val="24"/>
          <w:szCs w:val="24"/>
        </w:rPr>
        <w:t xml:space="preserve"> (sekretariat Wojewódzkiego Centrum Onkologii), ze strony </w:t>
      </w:r>
      <w:r w:rsidR="00C055CE" w:rsidRPr="00EA0E13">
        <w:rPr>
          <w:rFonts w:ascii="Times New Roman" w:hAnsi="Times New Roman" w:cs="Times New Roman"/>
          <w:sz w:val="24"/>
          <w:szCs w:val="24"/>
        </w:rPr>
        <w:t xml:space="preserve">Przyjmującego </w:t>
      </w:r>
      <w:r w:rsidR="00062F01" w:rsidRPr="00EA0E13">
        <w:rPr>
          <w:rFonts w:ascii="Times New Roman" w:hAnsi="Times New Roman" w:cs="Times New Roman"/>
          <w:sz w:val="24"/>
          <w:szCs w:val="24"/>
        </w:rPr>
        <w:t>z</w:t>
      </w:r>
      <w:r w:rsidR="00C055CE" w:rsidRPr="00EA0E13">
        <w:rPr>
          <w:rFonts w:ascii="Times New Roman" w:hAnsi="Times New Roman" w:cs="Times New Roman"/>
          <w:sz w:val="24"/>
          <w:szCs w:val="24"/>
        </w:rPr>
        <w:t>amówienie</w:t>
      </w:r>
      <w:r w:rsidRPr="00EA0E13">
        <w:rPr>
          <w:rFonts w:ascii="Times New Roman" w:hAnsi="Times New Roman" w:cs="Times New Roman"/>
          <w:sz w:val="24"/>
          <w:szCs w:val="24"/>
        </w:rPr>
        <w:t xml:space="preserve"> </w:t>
      </w:r>
      <w:r w:rsidR="00C055CE" w:rsidRPr="002F231C">
        <w:rPr>
          <w:rFonts w:ascii="Times New Roman" w:hAnsi="Times New Roman" w:cs="Times New Roman"/>
          <w:sz w:val="24"/>
          <w:szCs w:val="24"/>
        </w:rPr>
        <w:t>……………………….</w:t>
      </w:r>
      <w:r w:rsidRPr="002F231C">
        <w:rPr>
          <w:rFonts w:ascii="Times New Roman" w:hAnsi="Times New Roman" w:cs="Times New Roman"/>
          <w:sz w:val="24"/>
          <w:szCs w:val="24"/>
        </w:rPr>
        <w:t xml:space="preserve"> tel. </w:t>
      </w:r>
      <w:r w:rsidR="00C055CE" w:rsidRPr="002F231C">
        <w:rPr>
          <w:rFonts w:ascii="Times New Roman" w:hAnsi="Times New Roman" w:cs="Times New Roman"/>
          <w:sz w:val="24"/>
          <w:szCs w:val="24"/>
        </w:rPr>
        <w:t>………………</w:t>
      </w:r>
      <w:r w:rsidRPr="002F23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51F52F" w14:textId="4627B460" w:rsidR="00CF6618" w:rsidRPr="00203D49" w:rsidRDefault="00067BEC" w:rsidP="00CA553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3D49">
        <w:rPr>
          <w:rFonts w:ascii="Times New Roman" w:hAnsi="Times New Roman" w:cs="Times New Roman"/>
          <w:sz w:val="24"/>
          <w:szCs w:val="24"/>
        </w:rPr>
        <w:t xml:space="preserve">Czas oczekiwania na wynik </w:t>
      </w:r>
      <w:r w:rsidR="00203D49" w:rsidRPr="00203D49">
        <w:rPr>
          <w:rFonts w:ascii="Times New Roman" w:hAnsi="Times New Roman" w:cs="Times New Roman"/>
          <w:sz w:val="24"/>
          <w:szCs w:val="24"/>
        </w:rPr>
        <w:t>b</w:t>
      </w:r>
      <w:r w:rsidRPr="00203D49">
        <w:rPr>
          <w:rFonts w:ascii="Times New Roman" w:hAnsi="Times New Roman" w:cs="Times New Roman"/>
          <w:sz w:val="24"/>
          <w:szCs w:val="24"/>
        </w:rPr>
        <w:t xml:space="preserve">adania, liczony </w:t>
      </w:r>
      <w:r w:rsidR="002F231C">
        <w:rPr>
          <w:rFonts w:ascii="Times New Roman" w:hAnsi="Times New Roman" w:cs="Times New Roman"/>
          <w:sz w:val="24"/>
          <w:szCs w:val="24"/>
        </w:rPr>
        <w:t xml:space="preserve">jest </w:t>
      </w:r>
      <w:r w:rsidRPr="00203D49">
        <w:rPr>
          <w:rFonts w:ascii="Times New Roman" w:hAnsi="Times New Roman" w:cs="Times New Roman"/>
          <w:sz w:val="24"/>
          <w:szCs w:val="24"/>
        </w:rPr>
        <w:t>od dnia dostarczenia</w:t>
      </w:r>
      <w:r w:rsidRPr="00203D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3D49" w:rsidRPr="00203D49">
        <w:rPr>
          <w:rFonts w:ascii="Times New Roman" w:hAnsi="Times New Roman" w:cs="Times New Roman"/>
          <w:sz w:val="24"/>
          <w:szCs w:val="24"/>
        </w:rPr>
        <w:t>m</w:t>
      </w:r>
      <w:r w:rsidRPr="00203D49">
        <w:rPr>
          <w:rFonts w:ascii="Times New Roman" w:hAnsi="Times New Roman" w:cs="Times New Roman"/>
          <w:sz w:val="24"/>
          <w:szCs w:val="24"/>
        </w:rPr>
        <w:t xml:space="preserve">ateriału </w:t>
      </w:r>
      <w:r w:rsidR="002F231C">
        <w:rPr>
          <w:rFonts w:ascii="Times New Roman" w:hAnsi="Times New Roman" w:cs="Times New Roman"/>
          <w:sz w:val="24"/>
          <w:szCs w:val="24"/>
        </w:rPr>
        <w:t xml:space="preserve">do Przyjmującego zamówienie </w:t>
      </w:r>
      <w:r w:rsidR="00CA5539">
        <w:rPr>
          <w:rFonts w:ascii="Times New Roman" w:hAnsi="Times New Roman" w:cs="Times New Roman"/>
          <w:sz w:val="24"/>
          <w:szCs w:val="24"/>
        </w:rPr>
        <w:t>(</w:t>
      </w:r>
      <w:r w:rsidRPr="00203D49">
        <w:rPr>
          <w:rFonts w:ascii="Times New Roman" w:hAnsi="Times New Roman" w:cs="Times New Roman"/>
          <w:sz w:val="24"/>
          <w:szCs w:val="24"/>
        </w:rPr>
        <w:t xml:space="preserve">wraz </w:t>
      </w:r>
      <w:r w:rsidR="00CA5539">
        <w:rPr>
          <w:rFonts w:ascii="Times New Roman" w:hAnsi="Times New Roman" w:cs="Times New Roman"/>
          <w:sz w:val="24"/>
          <w:szCs w:val="24"/>
        </w:rPr>
        <w:t xml:space="preserve">z kompletną dokumentacją) </w:t>
      </w:r>
      <w:r w:rsidR="002F231C">
        <w:rPr>
          <w:rFonts w:ascii="Times New Roman" w:hAnsi="Times New Roman" w:cs="Times New Roman"/>
          <w:sz w:val="24"/>
          <w:szCs w:val="24"/>
        </w:rPr>
        <w:t xml:space="preserve">do dnia </w:t>
      </w:r>
      <w:r w:rsidR="00CA5539">
        <w:rPr>
          <w:rFonts w:ascii="Times New Roman" w:hAnsi="Times New Roman" w:cs="Times New Roman"/>
          <w:sz w:val="24"/>
          <w:szCs w:val="24"/>
        </w:rPr>
        <w:t>udostępnienia wyniku</w:t>
      </w:r>
      <w:r w:rsidR="002F231C">
        <w:rPr>
          <w:rFonts w:ascii="Times New Roman" w:hAnsi="Times New Roman" w:cs="Times New Roman"/>
          <w:sz w:val="24"/>
          <w:szCs w:val="24"/>
        </w:rPr>
        <w:t xml:space="preserve"> </w:t>
      </w:r>
      <w:r w:rsidR="00CA5539" w:rsidRPr="00CA5539">
        <w:rPr>
          <w:rFonts w:ascii="Times New Roman" w:hAnsi="Times New Roman" w:cs="Times New Roman"/>
          <w:sz w:val="24"/>
          <w:szCs w:val="24"/>
        </w:rPr>
        <w:t>Udzielające</w:t>
      </w:r>
      <w:r w:rsidR="00CA5539">
        <w:rPr>
          <w:rFonts w:ascii="Times New Roman" w:hAnsi="Times New Roman" w:cs="Times New Roman"/>
          <w:sz w:val="24"/>
          <w:szCs w:val="24"/>
        </w:rPr>
        <w:t>mu</w:t>
      </w:r>
      <w:r w:rsidR="00CA5539" w:rsidRPr="00CA5539">
        <w:rPr>
          <w:rFonts w:ascii="Times New Roman" w:hAnsi="Times New Roman" w:cs="Times New Roman"/>
          <w:sz w:val="24"/>
          <w:szCs w:val="24"/>
        </w:rPr>
        <w:t xml:space="preserve"> zamówienie</w:t>
      </w:r>
      <w:r w:rsidR="00CA5539">
        <w:rPr>
          <w:rFonts w:ascii="Times New Roman" w:hAnsi="Times New Roman" w:cs="Times New Roman"/>
          <w:sz w:val="24"/>
          <w:szCs w:val="24"/>
        </w:rPr>
        <w:t xml:space="preserve">. </w:t>
      </w:r>
      <w:r w:rsidR="00CA5539" w:rsidRPr="00CA5539">
        <w:rPr>
          <w:rFonts w:ascii="Times New Roman" w:hAnsi="Times New Roman" w:cs="Times New Roman"/>
          <w:sz w:val="24"/>
          <w:szCs w:val="24"/>
        </w:rPr>
        <w:t xml:space="preserve">Czas oczekiwania na wynik badania </w:t>
      </w:r>
      <w:r w:rsidRPr="00203D49">
        <w:rPr>
          <w:rFonts w:ascii="Times New Roman" w:hAnsi="Times New Roman" w:cs="Times New Roman"/>
          <w:sz w:val="24"/>
          <w:szCs w:val="24"/>
        </w:rPr>
        <w:t xml:space="preserve">wyrażony w dniach roboczych </w:t>
      </w:r>
      <w:r w:rsidR="00CA5539">
        <w:rPr>
          <w:rFonts w:ascii="Times New Roman" w:hAnsi="Times New Roman" w:cs="Times New Roman"/>
          <w:sz w:val="24"/>
          <w:szCs w:val="24"/>
        </w:rPr>
        <w:t xml:space="preserve">określony jest w </w:t>
      </w:r>
      <w:r w:rsidRPr="00203D49">
        <w:rPr>
          <w:rFonts w:ascii="Times New Roman" w:hAnsi="Times New Roman" w:cs="Times New Roman"/>
          <w:sz w:val="24"/>
          <w:szCs w:val="24"/>
        </w:rPr>
        <w:t>Załącznik</w:t>
      </w:r>
      <w:r w:rsidR="00CA5539">
        <w:rPr>
          <w:rFonts w:ascii="Times New Roman" w:hAnsi="Times New Roman" w:cs="Times New Roman"/>
          <w:sz w:val="24"/>
          <w:szCs w:val="24"/>
        </w:rPr>
        <w:t>u</w:t>
      </w:r>
      <w:r w:rsidRPr="00203D49">
        <w:rPr>
          <w:rFonts w:ascii="Times New Roman" w:hAnsi="Times New Roman" w:cs="Times New Roman"/>
          <w:sz w:val="24"/>
          <w:szCs w:val="24"/>
        </w:rPr>
        <w:t xml:space="preserve"> nr 1 do Umowy. Czas oczekiwania na wynik </w:t>
      </w:r>
      <w:r w:rsidR="00CA5539">
        <w:rPr>
          <w:rFonts w:ascii="Times New Roman" w:hAnsi="Times New Roman" w:cs="Times New Roman"/>
          <w:sz w:val="24"/>
          <w:szCs w:val="24"/>
        </w:rPr>
        <w:t>b</w:t>
      </w:r>
      <w:r w:rsidRPr="00203D49">
        <w:rPr>
          <w:rFonts w:ascii="Times New Roman" w:hAnsi="Times New Roman" w:cs="Times New Roman"/>
          <w:sz w:val="24"/>
          <w:szCs w:val="24"/>
        </w:rPr>
        <w:t>adania może ulec wydłużeniu, jeżeli materiał biologiczny został utrwalony niezgodnie ze standardami opublikowanymi w Pol J Pathol 2015; 66 (4): (suplement 1).</w:t>
      </w:r>
    </w:p>
    <w:p w14:paraId="0738095C" w14:textId="77777777" w:rsidR="00067BEC" w:rsidRPr="00062F01" w:rsidRDefault="001F7CEA" w:rsidP="00F12217">
      <w:pPr>
        <w:pStyle w:val="Akapitzlist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 badania wraz z pozostałym </w:t>
      </w:r>
      <w:r w:rsidR="002F2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badaniu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materiałem </w:t>
      </w:r>
      <w:r w:rsidR="00067BEC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wysyłany przez </w:t>
      </w:r>
      <w:r w:rsidR="00CF6618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Przyjmującego </w:t>
      </w:r>
      <w:r w:rsidR="00994345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F6618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>amówienie</w:t>
      </w:r>
      <w:r w:rsidR="00067BEC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własny koszt</w:t>
      </w:r>
      <w:r w:rsidR="002F2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ryzyko</w:t>
      </w:r>
      <w:r w:rsidR="00067BEC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adres wskazany przez </w:t>
      </w:r>
      <w:r w:rsidR="00CF6618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Udzielającego </w:t>
      </w:r>
      <w:r w:rsidR="00994345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F6618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>amówienia</w:t>
      </w:r>
      <w:r w:rsidR="00067BEC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doręczenie nast</w:t>
      </w:r>
      <w:r w:rsidR="00C9188F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>ępować będzie</w:t>
      </w:r>
      <w:r w:rsidR="00067BEC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 robocze na adres </w:t>
      </w:r>
      <w:r w:rsidR="005F3104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>wskazany na skierowaniu.</w:t>
      </w:r>
      <w:r w:rsidR="005F3104" w:rsidRPr="00062F01">
        <w:rPr>
          <w:color w:val="000000" w:themeColor="text1"/>
        </w:rPr>
        <w:t xml:space="preserve"> </w:t>
      </w:r>
      <w:r w:rsidR="005F3104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dopuszczają również w sytuacji awaryjnej możliwość dostarczenia wyników badań za pomocą szyfrowanego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r w:rsidR="005F3104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maila na adres: </w:t>
      </w:r>
      <w:hyperlink r:id="rId8" w:history="1">
        <w:r w:rsidR="00062F01" w:rsidRPr="00062F01">
          <w:rPr>
            <w:rStyle w:val="Hipercze"/>
            <w:rFonts w:ascii="Times New Roman" w:hAnsi="Times New Roman" w:cs="Times New Roman"/>
            <w:sz w:val="24"/>
            <w:szCs w:val="24"/>
          </w:rPr>
          <w:t>sekretariat@wco.gda.pl</w:t>
        </w:r>
      </w:hyperlink>
      <w:r w:rsidR="00062F01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67DC" w:rsidRPr="00062F01">
        <w:rPr>
          <w:color w:val="000000" w:themeColor="text1"/>
        </w:rPr>
        <w:t xml:space="preserve"> </w:t>
      </w:r>
      <w:r w:rsidR="00CB67DC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Udzielający </w:t>
      </w:r>
      <w:r w:rsidR="00994345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B67DC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amówienia </w:t>
      </w:r>
      <w:r w:rsidR="005F3104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wskazuje numery telefonów, pod którymi </w:t>
      </w:r>
      <w:r w:rsidR="00CB67DC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Przyjmujący zamówienie </w:t>
      </w:r>
      <w:r w:rsidR="005F3104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prawo udzielać informacji dotyczącej wyników </w:t>
      </w:r>
      <w:r w:rsidR="00CB67DC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zleconych </w:t>
      </w:r>
      <w:r w:rsidR="005F3104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>badań: Koordynator ds. diagnostyki laboratoryjnej ………………….. oraz Dyrektor Medyczny WCO ………………………………</w:t>
      </w:r>
      <w:r w:rsidR="00CB67DC" w:rsidRPr="00062F01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14:paraId="0BCBB683" w14:textId="77777777" w:rsidR="00331481" w:rsidRPr="00331481" w:rsidRDefault="00331481" w:rsidP="00331481">
      <w:pPr>
        <w:rPr>
          <w:rFonts w:ascii="Times New Roman" w:hAnsi="Times New Roman" w:cs="Times New Roman"/>
          <w:sz w:val="24"/>
          <w:szCs w:val="24"/>
        </w:rPr>
      </w:pPr>
    </w:p>
    <w:p w14:paraId="212579E3" w14:textId="77777777" w:rsidR="00331481" w:rsidRDefault="00331481" w:rsidP="00CF6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 xml:space="preserve">§ </w:t>
      </w:r>
      <w:r w:rsidR="009D196F">
        <w:rPr>
          <w:rFonts w:ascii="Times New Roman" w:hAnsi="Times New Roman" w:cs="Times New Roman"/>
          <w:sz w:val="24"/>
          <w:szCs w:val="24"/>
        </w:rPr>
        <w:t>3</w:t>
      </w:r>
    </w:p>
    <w:p w14:paraId="35C1B914" w14:textId="77777777" w:rsidR="00006CBB" w:rsidRDefault="00331481" w:rsidP="00F12217">
      <w:p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 xml:space="preserve">1.   </w:t>
      </w:r>
      <w:r w:rsidRPr="00F12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Przyjmujący zamówienie zobowiązuje się </w:t>
      </w:r>
      <w:r w:rsidR="00006CBB" w:rsidRPr="00F12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wykonywania badań z należytą starannością przez osoby wykonujące zawód medyczny lub inne osoby posiadające odpowiednie kwalifikacje </w:t>
      </w:r>
      <w:r w:rsidR="00006CBB" w:rsidRPr="00F1221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uprawnienia, przy użyciu aparatury medycznej, urządzeń i sprzętu spełniającego wymagania określone w odrębnych przepisach, posiadających odpowiednie certyfikaty, atesty i kalibracje oraz w pomieszczeniach spełniających i odpowiadających wymaganiom określonym </w:t>
      </w:r>
      <w:r w:rsidR="00006CBB" w:rsidRPr="00F1221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odrębnych przepisach</w:t>
      </w:r>
      <w:r w:rsidR="00006CBB" w:rsidRPr="00006CBB">
        <w:rPr>
          <w:rFonts w:ascii="Times New Roman" w:hAnsi="Times New Roman" w:cs="Times New Roman"/>
          <w:sz w:val="24"/>
          <w:szCs w:val="24"/>
        </w:rPr>
        <w:t>.</w:t>
      </w:r>
    </w:p>
    <w:p w14:paraId="63E61645" w14:textId="77777777" w:rsidR="00331481" w:rsidRPr="00331481" w:rsidRDefault="005F3104" w:rsidP="00F12217">
      <w:p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1481" w:rsidRPr="00331481">
        <w:rPr>
          <w:rFonts w:ascii="Times New Roman" w:hAnsi="Times New Roman" w:cs="Times New Roman"/>
          <w:sz w:val="24"/>
          <w:szCs w:val="24"/>
        </w:rPr>
        <w:t>.</w:t>
      </w:r>
      <w:r w:rsidR="00331481" w:rsidRPr="00331481">
        <w:rPr>
          <w:rFonts w:ascii="Times New Roman" w:hAnsi="Times New Roman" w:cs="Times New Roman"/>
          <w:sz w:val="24"/>
          <w:szCs w:val="24"/>
        </w:rPr>
        <w:tab/>
        <w:t>Przyjmujący zamówienie zobowiązuje się do zapewnienia we własnym zakresie ciągłości świadczenia usług stanowiących przedmiot umowy.</w:t>
      </w:r>
    </w:p>
    <w:p w14:paraId="0CF14563" w14:textId="77777777" w:rsidR="00331481" w:rsidRPr="00331481" w:rsidRDefault="00331481" w:rsidP="00331481">
      <w:pPr>
        <w:rPr>
          <w:rFonts w:ascii="Times New Roman" w:hAnsi="Times New Roman" w:cs="Times New Roman"/>
          <w:sz w:val="24"/>
          <w:szCs w:val="24"/>
        </w:rPr>
      </w:pPr>
    </w:p>
    <w:p w14:paraId="1EFFA528" w14:textId="77777777" w:rsidR="00331481" w:rsidRPr="00331481" w:rsidRDefault="009D196F" w:rsidP="00CF6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506FC03A" w14:textId="77777777" w:rsidR="00DF7704" w:rsidRPr="00F12217" w:rsidRDefault="00DF7704" w:rsidP="00F12217">
      <w:pPr>
        <w:pStyle w:val="Akapitzlist"/>
        <w:numPr>
          <w:ilvl w:val="3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217">
        <w:rPr>
          <w:rFonts w:ascii="Times New Roman" w:hAnsi="Times New Roman" w:cs="Times New Roman"/>
          <w:sz w:val="24"/>
          <w:szCs w:val="24"/>
        </w:rPr>
        <w:lastRenderedPageBreak/>
        <w:t xml:space="preserve">Przyjmujący zamówienie zobowiązuje się do uzupełnienia swoich danych w Portalu Potencjału Narodowego Funduszu Zdrowia w zakresie wynikającym z postanowień przedmiotowej Umowy, niezbędnych do złożenia przez Udzielającego </w:t>
      </w:r>
      <w:r w:rsidR="00994345" w:rsidRPr="00F12217">
        <w:rPr>
          <w:rFonts w:ascii="Times New Roman" w:hAnsi="Times New Roman" w:cs="Times New Roman"/>
          <w:sz w:val="24"/>
          <w:szCs w:val="24"/>
        </w:rPr>
        <w:t>z</w:t>
      </w:r>
      <w:r w:rsidRPr="00F12217">
        <w:rPr>
          <w:rFonts w:ascii="Times New Roman" w:hAnsi="Times New Roman" w:cs="Times New Roman"/>
          <w:sz w:val="24"/>
          <w:szCs w:val="24"/>
        </w:rPr>
        <w:t>amówienia ofert w postępowaniach konkursowych ogłaszanych i prowadzonych przez P</w:t>
      </w:r>
      <w:r w:rsidR="00C630E4">
        <w:rPr>
          <w:rFonts w:ascii="Times New Roman" w:hAnsi="Times New Roman" w:cs="Times New Roman"/>
          <w:sz w:val="24"/>
          <w:szCs w:val="24"/>
        </w:rPr>
        <w:t xml:space="preserve">omorski </w:t>
      </w:r>
      <w:r w:rsidRPr="00F12217">
        <w:rPr>
          <w:rFonts w:ascii="Times New Roman" w:hAnsi="Times New Roman" w:cs="Times New Roman"/>
          <w:sz w:val="24"/>
          <w:szCs w:val="24"/>
        </w:rPr>
        <w:t>O</w:t>
      </w:r>
      <w:r w:rsidR="00C630E4">
        <w:rPr>
          <w:rFonts w:ascii="Times New Roman" w:hAnsi="Times New Roman" w:cs="Times New Roman"/>
          <w:sz w:val="24"/>
          <w:szCs w:val="24"/>
        </w:rPr>
        <w:t xml:space="preserve">ddział </w:t>
      </w:r>
      <w:r w:rsidRPr="00F12217">
        <w:rPr>
          <w:rFonts w:ascii="Times New Roman" w:hAnsi="Times New Roman" w:cs="Times New Roman"/>
          <w:sz w:val="24"/>
          <w:szCs w:val="24"/>
        </w:rPr>
        <w:t>W</w:t>
      </w:r>
      <w:r w:rsidR="00C630E4">
        <w:rPr>
          <w:rFonts w:ascii="Times New Roman" w:hAnsi="Times New Roman" w:cs="Times New Roman"/>
          <w:sz w:val="24"/>
          <w:szCs w:val="24"/>
        </w:rPr>
        <w:t>ojewódzki</w:t>
      </w:r>
      <w:r w:rsidRPr="00F12217">
        <w:rPr>
          <w:rFonts w:ascii="Times New Roman" w:hAnsi="Times New Roman" w:cs="Times New Roman"/>
          <w:sz w:val="24"/>
          <w:szCs w:val="24"/>
        </w:rPr>
        <w:t xml:space="preserve"> NFZ </w:t>
      </w:r>
      <w:r w:rsidR="00C630E4">
        <w:rPr>
          <w:rFonts w:ascii="Times New Roman" w:hAnsi="Times New Roman" w:cs="Times New Roman"/>
          <w:sz w:val="24"/>
          <w:szCs w:val="24"/>
        </w:rPr>
        <w:br/>
      </w:r>
      <w:r w:rsidRPr="00F12217">
        <w:rPr>
          <w:rFonts w:ascii="Times New Roman" w:hAnsi="Times New Roman" w:cs="Times New Roman"/>
          <w:sz w:val="24"/>
          <w:szCs w:val="24"/>
        </w:rPr>
        <w:t>w Gdańsku. Uzupełnienie winno obejmować także wprowadzenie danych w części Portalu Potencjału NFZ obejmującej umowy</w:t>
      </w:r>
      <w:r w:rsidR="00000EAF" w:rsidRPr="00F12217">
        <w:rPr>
          <w:rFonts w:ascii="Times New Roman" w:hAnsi="Times New Roman" w:cs="Times New Roman"/>
          <w:sz w:val="24"/>
          <w:szCs w:val="24"/>
        </w:rPr>
        <w:t xml:space="preserve"> </w:t>
      </w:r>
      <w:r w:rsidRPr="00F12217">
        <w:rPr>
          <w:rFonts w:ascii="Times New Roman" w:hAnsi="Times New Roman" w:cs="Times New Roman"/>
          <w:sz w:val="24"/>
          <w:szCs w:val="24"/>
        </w:rPr>
        <w:t>ze świadczeniodawcami</w:t>
      </w:r>
      <w:r w:rsidR="00F12217">
        <w:rPr>
          <w:rFonts w:ascii="Times New Roman" w:hAnsi="Times New Roman" w:cs="Times New Roman"/>
          <w:sz w:val="24"/>
          <w:szCs w:val="24"/>
        </w:rPr>
        <w:t xml:space="preserve"> </w:t>
      </w:r>
      <w:r w:rsidRPr="00F12217">
        <w:rPr>
          <w:rFonts w:ascii="Times New Roman" w:hAnsi="Times New Roman" w:cs="Times New Roman"/>
          <w:sz w:val="24"/>
          <w:szCs w:val="24"/>
        </w:rPr>
        <w:t>- „</w:t>
      </w:r>
      <w:r w:rsidRPr="00F12217">
        <w:rPr>
          <w:rFonts w:ascii="Times New Roman" w:hAnsi="Times New Roman" w:cs="Times New Roman"/>
          <w:i/>
          <w:sz w:val="24"/>
          <w:szCs w:val="24"/>
        </w:rPr>
        <w:t>umowy ze świadczeniodawcami</w:t>
      </w:r>
      <w:r w:rsidRPr="00F12217">
        <w:rPr>
          <w:rFonts w:ascii="Times New Roman" w:hAnsi="Times New Roman" w:cs="Times New Roman"/>
          <w:sz w:val="24"/>
          <w:szCs w:val="24"/>
        </w:rPr>
        <w:t xml:space="preserve">”, co umożliwi Udzielającemu </w:t>
      </w:r>
      <w:r w:rsidR="00CB67DC" w:rsidRPr="00F12217">
        <w:rPr>
          <w:rFonts w:ascii="Times New Roman" w:hAnsi="Times New Roman" w:cs="Times New Roman"/>
          <w:sz w:val="24"/>
          <w:szCs w:val="24"/>
        </w:rPr>
        <w:t>z</w:t>
      </w:r>
      <w:r w:rsidRPr="00F12217">
        <w:rPr>
          <w:rFonts w:ascii="Times New Roman" w:hAnsi="Times New Roman" w:cs="Times New Roman"/>
          <w:sz w:val="24"/>
          <w:szCs w:val="24"/>
        </w:rPr>
        <w:t>amówienia wykazanie przed POW NFZ  Przyjmującego zamówienie jako podwykonawcy.</w:t>
      </w:r>
    </w:p>
    <w:p w14:paraId="6A2E62F6" w14:textId="77777777" w:rsidR="00DF7704" w:rsidRPr="00F12217" w:rsidRDefault="00DF7704" w:rsidP="00F12217">
      <w:pPr>
        <w:pStyle w:val="Akapitzlist"/>
        <w:numPr>
          <w:ilvl w:val="3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217">
        <w:rPr>
          <w:rFonts w:ascii="Times New Roman" w:hAnsi="Times New Roman" w:cs="Times New Roman"/>
          <w:sz w:val="24"/>
          <w:szCs w:val="24"/>
        </w:rPr>
        <w:t>W przypadku, gdy Przyjmujący zamówienie nie posiada podpisanej umowy na świadczenie usług medycznych z P</w:t>
      </w:r>
      <w:r w:rsidR="00C630E4">
        <w:rPr>
          <w:rFonts w:ascii="Times New Roman" w:hAnsi="Times New Roman" w:cs="Times New Roman"/>
          <w:sz w:val="24"/>
          <w:szCs w:val="24"/>
        </w:rPr>
        <w:t xml:space="preserve">omorskim </w:t>
      </w:r>
      <w:r w:rsidRPr="00F12217">
        <w:rPr>
          <w:rFonts w:ascii="Times New Roman" w:hAnsi="Times New Roman" w:cs="Times New Roman"/>
          <w:sz w:val="24"/>
          <w:szCs w:val="24"/>
        </w:rPr>
        <w:t>O</w:t>
      </w:r>
      <w:r w:rsidR="00C630E4">
        <w:rPr>
          <w:rFonts w:ascii="Times New Roman" w:hAnsi="Times New Roman" w:cs="Times New Roman"/>
          <w:sz w:val="24"/>
          <w:szCs w:val="24"/>
        </w:rPr>
        <w:t xml:space="preserve">ddziałem </w:t>
      </w:r>
      <w:r w:rsidRPr="00F12217">
        <w:rPr>
          <w:rFonts w:ascii="Times New Roman" w:hAnsi="Times New Roman" w:cs="Times New Roman"/>
          <w:sz w:val="24"/>
          <w:szCs w:val="24"/>
        </w:rPr>
        <w:t>W</w:t>
      </w:r>
      <w:r w:rsidR="00C630E4">
        <w:rPr>
          <w:rFonts w:ascii="Times New Roman" w:hAnsi="Times New Roman" w:cs="Times New Roman"/>
          <w:sz w:val="24"/>
          <w:szCs w:val="24"/>
        </w:rPr>
        <w:t>ojewódzkim</w:t>
      </w:r>
      <w:r w:rsidRPr="00F12217">
        <w:rPr>
          <w:rFonts w:ascii="Times New Roman" w:hAnsi="Times New Roman" w:cs="Times New Roman"/>
          <w:sz w:val="24"/>
          <w:szCs w:val="24"/>
        </w:rPr>
        <w:t xml:space="preserve"> NFZ w Gdańsku, a tym samym nie posiada dostępu do Portalu Potencjału NFZ, zobowiązuje się wypełnić i przesłać do POW NFZ wniosek o założenie konta w portalu.</w:t>
      </w:r>
    </w:p>
    <w:p w14:paraId="109754CE" w14:textId="77777777" w:rsidR="00DF7704" w:rsidRPr="00F12217" w:rsidRDefault="00DF7704" w:rsidP="00F12217">
      <w:pPr>
        <w:pStyle w:val="Akapitzlist"/>
        <w:numPr>
          <w:ilvl w:val="3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217">
        <w:rPr>
          <w:rFonts w:ascii="Times New Roman" w:hAnsi="Times New Roman" w:cs="Times New Roman"/>
          <w:sz w:val="24"/>
          <w:szCs w:val="24"/>
        </w:rPr>
        <w:t>Udzielający zamówienia zastrzega sobie prawo kontroli sposobu wykonywania przez   Przyjmującego zamówienie  przedmiotu umowy, a w ramach tego m.in. żądania pisemnych wyjaśnień, w szczególności co do realizacji i zakresu wykonywanych świadczeń, prowadzenia dokumentacji medycznej, sprawozdawczości statystycznej oraz sposobu dokonywania rozliczeń za wykonane usługi.</w:t>
      </w:r>
    </w:p>
    <w:p w14:paraId="189D29B9" w14:textId="77777777" w:rsidR="00062F01" w:rsidRPr="00F12217" w:rsidRDefault="00062F01" w:rsidP="00F12217">
      <w:pPr>
        <w:pStyle w:val="Akapitzlist"/>
        <w:numPr>
          <w:ilvl w:val="3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217">
        <w:rPr>
          <w:rFonts w:ascii="Times New Roman" w:hAnsi="Times New Roman" w:cs="Times New Roman"/>
          <w:sz w:val="24"/>
          <w:szCs w:val="24"/>
        </w:rPr>
        <w:t>Przyjmujący zamówienie zobowiązuje się do poddania kontroli prowadzanej przez zewnętrzne organy kontroli, w tym Narodowy Fundusz Zdrowia.</w:t>
      </w:r>
    </w:p>
    <w:p w14:paraId="60564B3D" w14:textId="77777777" w:rsidR="00000EAF" w:rsidRPr="00F12217" w:rsidRDefault="00000EAF" w:rsidP="00F12217">
      <w:pPr>
        <w:pStyle w:val="Akapitzlist"/>
        <w:numPr>
          <w:ilvl w:val="3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217">
        <w:rPr>
          <w:rFonts w:ascii="Times New Roman" w:hAnsi="Times New Roman" w:cs="Times New Roman"/>
          <w:sz w:val="24"/>
          <w:szCs w:val="24"/>
        </w:rPr>
        <w:t>Przyjmujący zamówienie jest zobowiązany do pokrycia wszelkich kar (grzywien, opłat itp.) nałożonych na Udzielającego zamówienia przez organ administracji publicznej w związku         z realizacją Umowy, chyba że Przyjmujący zamówienie nie ponosi winy za spowodowanie sytuacji stanowiącej podstawę nałożenia kary.</w:t>
      </w:r>
    </w:p>
    <w:p w14:paraId="6991435E" w14:textId="77777777" w:rsidR="00F12217" w:rsidRDefault="00F12217" w:rsidP="00CF66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D24FAF" w14:textId="77777777" w:rsidR="00331481" w:rsidRDefault="009D196F" w:rsidP="00CF6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13479A95" w14:textId="77777777" w:rsidR="00F04DBE" w:rsidRPr="00542228" w:rsidRDefault="00331481" w:rsidP="0054222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2228">
        <w:rPr>
          <w:rFonts w:ascii="Times New Roman" w:hAnsi="Times New Roman" w:cs="Times New Roman"/>
          <w:sz w:val="24"/>
          <w:szCs w:val="24"/>
        </w:rPr>
        <w:t>Przyjmujący zamówienie zobowiązuje się do</w:t>
      </w:r>
      <w:r w:rsidR="00F04DBE" w:rsidRPr="00542228">
        <w:rPr>
          <w:rFonts w:ascii="Times New Roman" w:hAnsi="Times New Roman" w:cs="Times New Roman"/>
          <w:sz w:val="24"/>
          <w:szCs w:val="24"/>
        </w:rPr>
        <w:t xml:space="preserve"> prowadzenia rzetelnie i zgodnie </w:t>
      </w:r>
      <w:r w:rsidR="00F04DBE" w:rsidRPr="00542228">
        <w:rPr>
          <w:rFonts w:ascii="Times New Roman" w:hAnsi="Times New Roman" w:cs="Times New Roman"/>
          <w:sz w:val="24"/>
          <w:szCs w:val="24"/>
        </w:rPr>
        <w:br/>
        <w:t>z obowiązującymi przepisami dokumentacji medycznej związanej z udzielanymi świadczeniami zdrowotnymi</w:t>
      </w:r>
      <w:r w:rsidR="00542228">
        <w:rPr>
          <w:rFonts w:ascii="Times New Roman" w:hAnsi="Times New Roman" w:cs="Times New Roman"/>
          <w:sz w:val="24"/>
          <w:szCs w:val="24"/>
        </w:rPr>
        <w:t>.</w:t>
      </w:r>
    </w:p>
    <w:p w14:paraId="3D020DD6" w14:textId="77777777" w:rsidR="00211214" w:rsidRDefault="00542228" w:rsidP="00211214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1214">
        <w:rPr>
          <w:rFonts w:ascii="Times New Roman" w:hAnsi="Times New Roman" w:cs="Times New Roman"/>
          <w:sz w:val="24"/>
          <w:szCs w:val="24"/>
        </w:rPr>
        <w:t xml:space="preserve">Przyjmujący zamówienie zobowiązuje się do przechowywania dokumentacji określonej w lit. a) powyżej na zasadach określonych w Ustawie z dnia 6 listopada 2008 roku o prawach pacjenta </w:t>
      </w:r>
      <w:r w:rsidR="00062F01" w:rsidRPr="00211214">
        <w:rPr>
          <w:rFonts w:ascii="Times New Roman" w:hAnsi="Times New Roman" w:cs="Times New Roman"/>
          <w:sz w:val="24"/>
          <w:szCs w:val="24"/>
        </w:rPr>
        <w:br/>
      </w:r>
      <w:r w:rsidRPr="00211214">
        <w:rPr>
          <w:rFonts w:ascii="Times New Roman" w:hAnsi="Times New Roman" w:cs="Times New Roman"/>
          <w:sz w:val="24"/>
          <w:szCs w:val="24"/>
        </w:rPr>
        <w:t>i Rzeczniku Praw Pacjenta (tj. z dnia 16 lutego 2016 r. Dz. U. z 2016 r. poz. 186 z późn. zm.)</w:t>
      </w:r>
      <w:r w:rsidR="00211214">
        <w:rPr>
          <w:rFonts w:ascii="Times New Roman" w:hAnsi="Times New Roman" w:cs="Times New Roman"/>
          <w:sz w:val="24"/>
          <w:szCs w:val="24"/>
        </w:rPr>
        <w:t>.</w:t>
      </w:r>
    </w:p>
    <w:p w14:paraId="70693EED" w14:textId="77777777" w:rsidR="00CA5539" w:rsidRDefault="002F231C" w:rsidP="008E63F8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63F8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="008E63F8" w:rsidRPr="008E63F8">
        <w:rPr>
          <w:rFonts w:ascii="Times New Roman" w:hAnsi="Times New Roman" w:cs="Times New Roman"/>
          <w:sz w:val="24"/>
          <w:szCs w:val="24"/>
        </w:rPr>
        <w:t xml:space="preserve">jest administratorem danych osobowych pacjentów </w:t>
      </w:r>
      <w:r w:rsidR="008E63F8">
        <w:rPr>
          <w:rFonts w:ascii="Times New Roman" w:hAnsi="Times New Roman" w:cs="Times New Roman"/>
          <w:sz w:val="24"/>
          <w:szCs w:val="24"/>
        </w:rPr>
        <w:t>w myśl powszechnie obowiązujących przepisów prawa</w:t>
      </w:r>
      <w:r w:rsidR="00A27C02">
        <w:rPr>
          <w:rFonts w:ascii="Times New Roman" w:hAnsi="Times New Roman" w:cs="Times New Roman"/>
          <w:sz w:val="24"/>
          <w:szCs w:val="24"/>
        </w:rPr>
        <w:t xml:space="preserve">, które zostały mu </w:t>
      </w:r>
      <w:r w:rsidR="008E63F8">
        <w:rPr>
          <w:rFonts w:ascii="Times New Roman" w:hAnsi="Times New Roman" w:cs="Times New Roman"/>
          <w:sz w:val="24"/>
          <w:szCs w:val="24"/>
        </w:rPr>
        <w:t xml:space="preserve"> </w:t>
      </w:r>
      <w:r w:rsidR="00A27C02">
        <w:rPr>
          <w:rFonts w:ascii="Times New Roman" w:hAnsi="Times New Roman" w:cs="Times New Roman"/>
          <w:sz w:val="24"/>
          <w:szCs w:val="24"/>
        </w:rPr>
        <w:t>przekazane</w:t>
      </w:r>
      <w:r w:rsidR="008E63F8" w:rsidRPr="008E63F8">
        <w:rPr>
          <w:rFonts w:ascii="Times New Roman" w:hAnsi="Times New Roman" w:cs="Times New Roman"/>
          <w:sz w:val="24"/>
          <w:szCs w:val="24"/>
        </w:rPr>
        <w:t xml:space="preserve"> </w:t>
      </w:r>
      <w:r w:rsidR="008E63F8">
        <w:rPr>
          <w:rFonts w:ascii="Times New Roman" w:hAnsi="Times New Roman" w:cs="Times New Roman"/>
          <w:sz w:val="24"/>
          <w:szCs w:val="24"/>
        </w:rPr>
        <w:t>w ramach niniejszej umowy.</w:t>
      </w:r>
      <w:r w:rsidR="00CA5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1A50D" w14:textId="637F02C2" w:rsidR="00331481" w:rsidRPr="00A27C02" w:rsidRDefault="00211214" w:rsidP="008E63F8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63F8">
        <w:rPr>
          <w:rFonts w:ascii="Times New Roman" w:hAnsi="Times New Roman" w:cs="Times New Roman"/>
          <w:sz w:val="24"/>
          <w:szCs w:val="24"/>
        </w:rPr>
        <w:t xml:space="preserve">Przyjmujący zamówienie zobowiązuje się prowadzić sprawozdawczość statystyczną zgodnie </w:t>
      </w:r>
      <w:r w:rsidR="00CA5539">
        <w:rPr>
          <w:rFonts w:ascii="Times New Roman" w:hAnsi="Times New Roman" w:cs="Times New Roman"/>
          <w:sz w:val="24"/>
          <w:szCs w:val="24"/>
        </w:rPr>
        <w:br/>
      </w:r>
      <w:r w:rsidRPr="00A27C02">
        <w:rPr>
          <w:rFonts w:ascii="Times New Roman" w:hAnsi="Times New Roman" w:cs="Times New Roman"/>
          <w:sz w:val="24"/>
          <w:szCs w:val="24"/>
        </w:rPr>
        <w:t>z obowiązującymi w tym zakresie przepisami.</w:t>
      </w:r>
    </w:p>
    <w:p w14:paraId="0B75CA61" w14:textId="77777777" w:rsidR="00211214" w:rsidRDefault="00211214" w:rsidP="00D575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E198DF" w14:textId="77777777" w:rsidR="00331481" w:rsidRPr="00331481" w:rsidRDefault="00331481" w:rsidP="00D57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 xml:space="preserve">§ </w:t>
      </w:r>
      <w:r w:rsidR="009D196F">
        <w:rPr>
          <w:rFonts w:ascii="Times New Roman" w:hAnsi="Times New Roman" w:cs="Times New Roman"/>
          <w:sz w:val="24"/>
          <w:szCs w:val="24"/>
        </w:rPr>
        <w:t>6</w:t>
      </w:r>
    </w:p>
    <w:p w14:paraId="29B26E3E" w14:textId="77777777" w:rsidR="00331481" w:rsidRPr="00331481" w:rsidRDefault="00331481" w:rsidP="00F31A0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>1.</w:t>
      </w:r>
      <w:r w:rsidRPr="00331481">
        <w:rPr>
          <w:rFonts w:ascii="Times New Roman" w:hAnsi="Times New Roman" w:cs="Times New Roman"/>
          <w:sz w:val="24"/>
          <w:szCs w:val="24"/>
        </w:rPr>
        <w:tab/>
        <w:t xml:space="preserve">Za świadczone usługi, o których mowa w </w:t>
      </w:r>
      <w:r w:rsidRPr="00FB3B47">
        <w:rPr>
          <w:rFonts w:ascii="Times New Roman" w:hAnsi="Times New Roman" w:cs="Times New Roman"/>
          <w:sz w:val="24"/>
          <w:szCs w:val="24"/>
        </w:rPr>
        <w:t xml:space="preserve">§ 2 ust. </w:t>
      </w:r>
      <w:r w:rsidR="00FB3B47" w:rsidRPr="00FB3B47">
        <w:rPr>
          <w:rFonts w:ascii="Times New Roman" w:hAnsi="Times New Roman" w:cs="Times New Roman"/>
          <w:sz w:val="24"/>
          <w:szCs w:val="24"/>
        </w:rPr>
        <w:t>2</w:t>
      </w:r>
      <w:r w:rsidRPr="00FB3B47">
        <w:rPr>
          <w:rFonts w:ascii="Times New Roman" w:hAnsi="Times New Roman" w:cs="Times New Roman"/>
          <w:sz w:val="24"/>
          <w:szCs w:val="24"/>
        </w:rPr>
        <w:t xml:space="preserve">, </w:t>
      </w:r>
      <w:r w:rsidRPr="00331481">
        <w:rPr>
          <w:rFonts w:ascii="Times New Roman" w:hAnsi="Times New Roman" w:cs="Times New Roman"/>
          <w:sz w:val="24"/>
          <w:szCs w:val="24"/>
        </w:rPr>
        <w:t xml:space="preserve">Przyjmujący zamówienie będzie otrzymywał wynagrodzenie wynikające z iloczynu liczby wykonywanych badań i ceny jednostkowej za jedno badanie, określonej </w:t>
      </w:r>
      <w:r w:rsidR="00F12217">
        <w:rPr>
          <w:rFonts w:ascii="Times New Roman" w:hAnsi="Times New Roman" w:cs="Times New Roman"/>
          <w:sz w:val="24"/>
          <w:szCs w:val="24"/>
        </w:rPr>
        <w:t xml:space="preserve">w </w:t>
      </w:r>
      <w:r w:rsidRPr="00331481">
        <w:rPr>
          <w:rFonts w:ascii="Times New Roman" w:hAnsi="Times New Roman" w:cs="Times New Roman"/>
          <w:sz w:val="24"/>
          <w:szCs w:val="24"/>
        </w:rPr>
        <w:t>załąc</w:t>
      </w:r>
      <w:r w:rsidR="00FB3B47">
        <w:rPr>
          <w:rFonts w:ascii="Times New Roman" w:hAnsi="Times New Roman" w:cs="Times New Roman"/>
          <w:sz w:val="24"/>
          <w:szCs w:val="24"/>
        </w:rPr>
        <w:t>zniku n</w:t>
      </w:r>
      <w:r w:rsidRPr="00331481">
        <w:rPr>
          <w:rFonts w:ascii="Times New Roman" w:hAnsi="Times New Roman" w:cs="Times New Roman"/>
          <w:sz w:val="24"/>
          <w:szCs w:val="24"/>
        </w:rPr>
        <w:t xml:space="preserve">r </w:t>
      </w:r>
      <w:r w:rsidR="00FB3B47">
        <w:rPr>
          <w:rFonts w:ascii="Times New Roman" w:hAnsi="Times New Roman" w:cs="Times New Roman"/>
          <w:sz w:val="24"/>
          <w:szCs w:val="24"/>
        </w:rPr>
        <w:t>1</w:t>
      </w:r>
      <w:r w:rsidRPr="00331481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3D3C0216" w14:textId="77777777" w:rsidR="00331481" w:rsidRPr="00331481" w:rsidRDefault="00331481" w:rsidP="00F31A0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>2.</w:t>
      </w:r>
      <w:r w:rsidRPr="00331481">
        <w:rPr>
          <w:rFonts w:ascii="Times New Roman" w:hAnsi="Times New Roman" w:cs="Times New Roman"/>
          <w:sz w:val="24"/>
          <w:szCs w:val="24"/>
        </w:rPr>
        <w:tab/>
        <w:t>Przyjmujący zamówienie zobowiązuje się do utrzymania cen za wykonywane badania przez okres trwania umowy.</w:t>
      </w:r>
    </w:p>
    <w:p w14:paraId="4228DD5C" w14:textId="77777777" w:rsidR="00331481" w:rsidRPr="00B01398" w:rsidRDefault="00331481" w:rsidP="00F31A0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139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B01398">
        <w:rPr>
          <w:rFonts w:ascii="Times New Roman" w:hAnsi="Times New Roman" w:cs="Times New Roman"/>
          <w:sz w:val="24"/>
          <w:szCs w:val="24"/>
        </w:rPr>
        <w:tab/>
      </w:r>
      <w:r w:rsidR="00FB3B47" w:rsidRPr="00B01398">
        <w:rPr>
          <w:rFonts w:ascii="Times New Roman" w:hAnsi="Times New Roman" w:cs="Times New Roman"/>
          <w:sz w:val="24"/>
          <w:szCs w:val="24"/>
        </w:rPr>
        <w:t>Szacunkowa wartość umowy na</w:t>
      </w:r>
      <w:r w:rsidRPr="00B01398">
        <w:rPr>
          <w:rFonts w:ascii="Times New Roman" w:hAnsi="Times New Roman" w:cs="Times New Roman"/>
          <w:sz w:val="24"/>
          <w:szCs w:val="24"/>
        </w:rPr>
        <w:t xml:space="preserve"> okres </w:t>
      </w:r>
      <w:r w:rsidR="00FB3B47" w:rsidRPr="00B01398">
        <w:rPr>
          <w:rFonts w:ascii="Times New Roman" w:hAnsi="Times New Roman" w:cs="Times New Roman"/>
          <w:sz w:val="24"/>
          <w:szCs w:val="24"/>
        </w:rPr>
        <w:t xml:space="preserve">12 miesięcy </w:t>
      </w:r>
      <w:r w:rsidRPr="00B01398">
        <w:rPr>
          <w:rFonts w:ascii="Times New Roman" w:hAnsi="Times New Roman" w:cs="Times New Roman"/>
          <w:sz w:val="24"/>
          <w:szCs w:val="24"/>
        </w:rPr>
        <w:t>wynosi ........</w:t>
      </w:r>
      <w:r w:rsidR="00B01398" w:rsidRPr="00B01398">
        <w:rPr>
          <w:rFonts w:ascii="Times New Roman" w:hAnsi="Times New Roman" w:cs="Times New Roman"/>
          <w:sz w:val="24"/>
          <w:szCs w:val="24"/>
        </w:rPr>
        <w:t>......</w:t>
      </w:r>
      <w:r w:rsidRPr="00B01398">
        <w:rPr>
          <w:rFonts w:ascii="Times New Roman" w:hAnsi="Times New Roman" w:cs="Times New Roman"/>
          <w:sz w:val="24"/>
          <w:szCs w:val="24"/>
        </w:rPr>
        <w:t>.... zł</w:t>
      </w:r>
      <w:r w:rsidR="00FB3B47" w:rsidRPr="00B01398">
        <w:rPr>
          <w:rFonts w:ascii="Times New Roman" w:hAnsi="Times New Roman" w:cs="Times New Roman"/>
          <w:sz w:val="24"/>
          <w:szCs w:val="24"/>
        </w:rPr>
        <w:t>.</w:t>
      </w:r>
      <w:r w:rsidRPr="00B01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0E452" w14:textId="77777777" w:rsidR="00331481" w:rsidRPr="00331481" w:rsidRDefault="00331481" w:rsidP="00331481">
      <w:pPr>
        <w:rPr>
          <w:rFonts w:ascii="Times New Roman" w:hAnsi="Times New Roman" w:cs="Times New Roman"/>
          <w:sz w:val="24"/>
          <w:szCs w:val="24"/>
        </w:rPr>
      </w:pPr>
    </w:p>
    <w:p w14:paraId="6703E5B8" w14:textId="77777777" w:rsidR="00F12217" w:rsidRDefault="009D196F" w:rsidP="00F122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1B90AC12" w14:textId="77777777" w:rsidR="00331481" w:rsidRPr="00F12217" w:rsidRDefault="00F12217" w:rsidP="00F1221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31481" w:rsidRPr="00F12217">
        <w:rPr>
          <w:rFonts w:ascii="Times New Roman" w:hAnsi="Times New Roman" w:cs="Times New Roman"/>
          <w:sz w:val="24"/>
          <w:szCs w:val="24"/>
        </w:rPr>
        <w:t>Podstawę zapłaty należności stanowią faktury wystawione przez Przyjmującego zamówienie po zakończeniu każdego miesiąca kalendarzowego wraz z wykazem pacjentów objętych badaniem, zawierającym imię, nazwisko, adres oraz numer PESEL, a tak</w:t>
      </w:r>
      <w:r w:rsidRPr="00F12217">
        <w:rPr>
          <w:rFonts w:ascii="Times New Roman" w:hAnsi="Times New Roman" w:cs="Times New Roman"/>
          <w:sz w:val="24"/>
          <w:szCs w:val="24"/>
        </w:rPr>
        <w:t>że nazwę komórki organizacyjnej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481" w:rsidRPr="00F12217">
        <w:rPr>
          <w:rFonts w:ascii="Times New Roman" w:hAnsi="Times New Roman" w:cs="Times New Roman"/>
          <w:sz w:val="24"/>
          <w:szCs w:val="24"/>
        </w:rPr>
        <w:t>Udzielającego zamówienia, z którego skierowano pacjenta i nazwisko lekarza kierującego.</w:t>
      </w:r>
    </w:p>
    <w:p w14:paraId="1825FB6B" w14:textId="77777777" w:rsidR="00331481" w:rsidRPr="00331481" w:rsidRDefault="00331481" w:rsidP="00F31A0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>2.</w:t>
      </w:r>
      <w:r w:rsidRPr="00331481">
        <w:rPr>
          <w:rFonts w:ascii="Times New Roman" w:hAnsi="Times New Roman" w:cs="Times New Roman"/>
          <w:sz w:val="24"/>
          <w:szCs w:val="24"/>
        </w:rPr>
        <w:tab/>
        <w:t xml:space="preserve">Udzielający zamówienia będzie regulował należność Przyjmującemu zamówienie w terminie </w:t>
      </w:r>
      <w:r w:rsidR="00F12217">
        <w:rPr>
          <w:rFonts w:ascii="Times New Roman" w:hAnsi="Times New Roman" w:cs="Times New Roman"/>
          <w:sz w:val="24"/>
          <w:szCs w:val="24"/>
        </w:rPr>
        <w:br/>
      </w:r>
      <w:r w:rsidRPr="00331481">
        <w:rPr>
          <w:rFonts w:ascii="Times New Roman" w:hAnsi="Times New Roman" w:cs="Times New Roman"/>
          <w:sz w:val="24"/>
          <w:szCs w:val="24"/>
        </w:rPr>
        <w:t>30 dni, licząc od dnia otrzymania faktury, przelewem na jego rachunek bankowy ................................................................................................ Terminem zapłaty jest dzień obciążenia rachunku bankowego Udzielającego zamówienia.</w:t>
      </w:r>
    </w:p>
    <w:p w14:paraId="3ED7FA6B" w14:textId="3652E727" w:rsidR="00331481" w:rsidRPr="00331481" w:rsidRDefault="003844D7" w:rsidP="003844D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1481" w:rsidRPr="00331481">
        <w:rPr>
          <w:rFonts w:ascii="Times New Roman" w:hAnsi="Times New Roman" w:cs="Times New Roman"/>
          <w:sz w:val="24"/>
          <w:szCs w:val="24"/>
        </w:rPr>
        <w:t>.</w:t>
      </w:r>
      <w:r w:rsidR="00331481" w:rsidRPr="00331481">
        <w:rPr>
          <w:rFonts w:ascii="Times New Roman" w:hAnsi="Times New Roman" w:cs="Times New Roman"/>
          <w:sz w:val="24"/>
          <w:szCs w:val="24"/>
        </w:rPr>
        <w:tab/>
        <w:t xml:space="preserve">Udzielający zamówienia zapłaci Przyjmującemu zamówienie tylko za badania wykonane </w:t>
      </w:r>
      <w:r w:rsidR="00062F01">
        <w:rPr>
          <w:rFonts w:ascii="Times New Roman" w:hAnsi="Times New Roman" w:cs="Times New Roman"/>
          <w:sz w:val="24"/>
          <w:szCs w:val="24"/>
        </w:rPr>
        <w:br/>
      </w:r>
      <w:r w:rsidR="00331481" w:rsidRPr="00331481">
        <w:rPr>
          <w:rFonts w:ascii="Times New Roman" w:hAnsi="Times New Roman" w:cs="Times New Roman"/>
          <w:sz w:val="24"/>
          <w:szCs w:val="24"/>
        </w:rPr>
        <w:t>i potwierdzone uzyskaniem wyniku.</w:t>
      </w:r>
    </w:p>
    <w:p w14:paraId="7EAEA220" w14:textId="77777777" w:rsidR="00331481" w:rsidRPr="00331481" w:rsidRDefault="00331481" w:rsidP="00331481">
      <w:pPr>
        <w:rPr>
          <w:rFonts w:ascii="Times New Roman" w:hAnsi="Times New Roman" w:cs="Times New Roman"/>
          <w:sz w:val="24"/>
          <w:szCs w:val="24"/>
        </w:rPr>
      </w:pPr>
    </w:p>
    <w:p w14:paraId="0C8E9BDE" w14:textId="77777777" w:rsidR="00331481" w:rsidRPr="00331481" w:rsidRDefault="009D196F" w:rsidP="00D575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14DF009D" w14:textId="69A74143" w:rsidR="00331481" w:rsidRPr="00331481" w:rsidRDefault="003844D7" w:rsidP="00F31A0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1481" w:rsidRPr="00331481">
        <w:rPr>
          <w:rFonts w:ascii="Times New Roman" w:hAnsi="Times New Roman" w:cs="Times New Roman"/>
          <w:sz w:val="24"/>
          <w:szCs w:val="24"/>
        </w:rPr>
        <w:t>.</w:t>
      </w:r>
      <w:r w:rsidR="00331481" w:rsidRPr="00331481">
        <w:rPr>
          <w:rFonts w:ascii="Times New Roman" w:hAnsi="Times New Roman" w:cs="Times New Roman"/>
          <w:sz w:val="24"/>
          <w:szCs w:val="24"/>
        </w:rPr>
        <w:tab/>
        <w:t xml:space="preserve">Przyjmujący zamówienie zobowiązany będzie do posiadania polisy od odpowiedzialności cywilnej w zakresie prowadzonej działalności w całym okresie wykonywania świadczenia zdrowotnego w wysokości nie niższej niż wynikająca ze specyfiki zamówienia i obowiązujących przepisów.  </w:t>
      </w:r>
    </w:p>
    <w:p w14:paraId="4A27418E" w14:textId="723393F2" w:rsidR="00331481" w:rsidRPr="00331481" w:rsidRDefault="003844D7" w:rsidP="00F31A0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1481" w:rsidRPr="00331481">
        <w:rPr>
          <w:rFonts w:ascii="Times New Roman" w:hAnsi="Times New Roman" w:cs="Times New Roman"/>
          <w:sz w:val="24"/>
          <w:szCs w:val="24"/>
        </w:rPr>
        <w:t>.</w:t>
      </w:r>
      <w:r w:rsidR="00331481" w:rsidRPr="00331481">
        <w:rPr>
          <w:rFonts w:ascii="Times New Roman" w:hAnsi="Times New Roman" w:cs="Times New Roman"/>
          <w:sz w:val="24"/>
          <w:szCs w:val="24"/>
        </w:rPr>
        <w:tab/>
        <w:t xml:space="preserve">Przyjmujący zamówienie zobowiązuje się do przedłużania i przedkładania Udzielającemu zamówienia ubezpieczenia na cały okres obowiązywania umowy. </w:t>
      </w:r>
    </w:p>
    <w:p w14:paraId="5F0AB91A" w14:textId="37146FA5" w:rsidR="00331481" w:rsidRPr="00331481" w:rsidRDefault="003844D7" w:rsidP="00F31A0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1481" w:rsidRPr="00331481">
        <w:rPr>
          <w:rFonts w:ascii="Times New Roman" w:hAnsi="Times New Roman" w:cs="Times New Roman"/>
          <w:sz w:val="24"/>
          <w:szCs w:val="24"/>
        </w:rPr>
        <w:t>.</w:t>
      </w:r>
      <w:r w:rsidR="00331481" w:rsidRPr="00331481">
        <w:rPr>
          <w:rFonts w:ascii="Times New Roman" w:hAnsi="Times New Roman" w:cs="Times New Roman"/>
          <w:sz w:val="24"/>
          <w:szCs w:val="24"/>
        </w:rPr>
        <w:tab/>
        <w:t xml:space="preserve">W przypadku nieudokumentowania, w terminie 30 dni od daty podpisania umowy przez Przyjmującego zamówienie zawarcia przez niego umowy ubezpieczenia od odpowiedzialności cywilnej umowa ulega rozwiązaniu bez wypowiedzenia. Zapis ten stosuje się odpowiednio </w:t>
      </w:r>
      <w:r w:rsidR="00FB3B47">
        <w:rPr>
          <w:rFonts w:ascii="Times New Roman" w:hAnsi="Times New Roman" w:cs="Times New Roman"/>
          <w:sz w:val="24"/>
          <w:szCs w:val="24"/>
        </w:rPr>
        <w:br/>
      </w:r>
      <w:r w:rsidR="00331481" w:rsidRPr="00331481">
        <w:rPr>
          <w:rFonts w:ascii="Times New Roman" w:hAnsi="Times New Roman" w:cs="Times New Roman"/>
          <w:sz w:val="24"/>
          <w:szCs w:val="24"/>
        </w:rPr>
        <w:t>w przypadku braku przedłożenia dowodu kontynuacji ubezpieczenia.</w:t>
      </w:r>
    </w:p>
    <w:p w14:paraId="396C1674" w14:textId="77777777" w:rsidR="00331481" w:rsidRPr="00331481" w:rsidRDefault="00331481" w:rsidP="00331481">
      <w:pPr>
        <w:rPr>
          <w:rFonts w:ascii="Times New Roman" w:hAnsi="Times New Roman" w:cs="Times New Roman"/>
          <w:sz w:val="24"/>
          <w:szCs w:val="24"/>
        </w:rPr>
      </w:pPr>
    </w:p>
    <w:p w14:paraId="02A62B39" w14:textId="77777777" w:rsidR="00331481" w:rsidRDefault="009D196F" w:rsidP="00D575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3BD4DD55" w14:textId="4E852992" w:rsidR="00331481" w:rsidRPr="006E655F" w:rsidRDefault="00331481" w:rsidP="00F31A0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>1.</w:t>
      </w:r>
      <w:r w:rsidRPr="006E655F">
        <w:rPr>
          <w:rFonts w:ascii="Times New Roman" w:hAnsi="Times New Roman" w:cs="Times New Roman"/>
          <w:sz w:val="24"/>
          <w:szCs w:val="24"/>
        </w:rPr>
        <w:tab/>
        <w:t>Przyjmujący zamówienie zobowiązuje się zapłacić Udzielającemu zamówieni</w:t>
      </w:r>
      <w:r w:rsidR="009B1C8B">
        <w:rPr>
          <w:rFonts w:ascii="Times New Roman" w:hAnsi="Times New Roman" w:cs="Times New Roman"/>
          <w:sz w:val="24"/>
          <w:szCs w:val="24"/>
        </w:rPr>
        <w:t>e</w:t>
      </w:r>
      <w:r w:rsidRPr="006E655F">
        <w:rPr>
          <w:rFonts w:ascii="Times New Roman" w:hAnsi="Times New Roman" w:cs="Times New Roman"/>
          <w:sz w:val="24"/>
          <w:szCs w:val="24"/>
        </w:rPr>
        <w:t xml:space="preserve"> karę umową </w:t>
      </w:r>
      <w:r w:rsidR="006E655F" w:rsidRPr="006E655F">
        <w:rPr>
          <w:rFonts w:ascii="Times New Roman" w:hAnsi="Times New Roman" w:cs="Times New Roman"/>
          <w:sz w:val="24"/>
          <w:szCs w:val="24"/>
        </w:rPr>
        <w:br/>
      </w:r>
      <w:r w:rsidRPr="006E655F">
        <w:rPr>
          <w:rFonts w:ascii="Times New Roman" w:hAnsi="Times New Roman" w:cs="Times New Roman"/>
          <w:sz w:val="24"/>
          <w:szCs w:val="24"/>
        </w:rPr>
        <w:t xml:space="preserve">w wysokości 5% wartości danego zleconego badania za każde rozpoczęte 24 godziny opóźnienia w </w:t>
      </w:r>
      <w:r w:rsidR="00A27C02">
        <w:rPr>
          <w:rFonts w:ascii="Times New Roman" w:hAnsi="Times New Roman" w:cs="Times New Roman"/>
          <w:sz w:val="24"/>
          <w:szCs w:val="24"/>
        </w:rPr>
        <w:t xml:space="preserve"> dostarczeniu </w:t>
      </w:r>
      <w:r w:rsidRPr="006E655F">
        <w:rPr>
          <w:rFonts w:ascii="Times New Roman" w:hAnsi="Times New Roman" w:cs="Times New Roman"/>
          <w:sz w:val="24"/>
          <w:szCs w:val="24"/>
        </w:rPr>
        <w:t>wydaniu wyniku</w:t>
      </w:r>
      <w:r w:rsidR="00A27C02">
        <w:rPr>
          <w:rFonts w:ascii="Times New Roman" w:hAnsi="Times New Roman" w:cs="Times New Roman"/>
          <w:sz w:val="24"/>
          <w:szCs w:val="24"/>
        </w:rPr>
        <w:t xml:space="preserve"> Udzielającemu zamówienie</w:t>
      </w:r>
      <w:r w:rsidRPr="006E655F">
        <w:rPr>
          <w:rFonts w:ascii="Times New Roman" w:hAnsi="Times New Roman" w:cs="Times New Roman"/>
          <w:sz w:val="24"/>
          <w:szCs w:val="24"/>
        </w:rPr>
        <w:t>.</w:t>
      </w:r>
      <w:r w:rsidR="008E63F8">
        <w:rPr>
          <w:rFonts w:ascii="Times New Roman" w:hAnsi="Times New Roman" w:cs="Times New Roman"/>
          <w:sz w:val="24"/>
          <w:szCs w:val="24"/>
        </w:rPr>
        <w:t xml:space="preserve"> Kara umowna nie przekroczy 100% wartości badania.</w:t>
      </w:r>
    </w:p>
    <w:p w14:paraId="59EA5E5F" w14:textId="550D4C2F" w:rsidR="00331481" w:rsidRPr="004D1EB7" w:rsidRDefault="00331481" w:rsidP="00F31A0B">
      <w:pPr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E655F">
        <w:rPr>
          <w:rFonts w:ascii="Times New Roman" w:hAnsi="Times New Roman" w:cs="Times New Roman"/>
          <w:sz w:val="24"/>
          <w:szCs w:val="24"/>
        </w:rPr>
        <w:t>2.</w:t>
      </w:r>
      <w:r w:rsidRPr="006E655F">
        <w:rPr>
          <w:rFonts w:ascii="Times New Roman" w:hAnsi="Times New Roman" w:cs="Times New Roman"/>
          <w:sz w:val="24"/>
          <w:szCs w:val="24"/>
        </w:rPr>
        <w:tab/>
      </w:r>
      <w:r w:rsidRPr="00A92680">
        <w:rPr>
          <w:rFonts w:ascii="Times New Roman" w:hAnsi="Times New Roman" w:cs="Times New Roman"/>
          <w:sz w:val="24"/>
          <w:szCs w:val="24"/>
        </w:rPr>
        <w:t xml:space="preserve">Za każdy inny </w:t>
      </w:r>
      <w:r w:rsidR="009B1C8B">
        <w:rPr>
          <w:rFonts w:ascii="Times New Roman" w:hAnsi="Times New Roman" w:cs="Times New Roman"/>
          <w:sz w:val="24"/>
          <w:szCs w:val="24"/>
        </w:rPr>
        <w:t>niż</w:t>
      </w:r>
      <w:r w:rsidRPr="00A92680">
        <w:rPr>
          <w:rFonts w:ascii="Times New Roman" w:hAnsi="Times New Roman" w:cs="Times New Roman"/>
          <w:sz w:val="24"/>
          <w:szCs w:val="24"/>
        </w:rPr>
        <w:t xml:space="preserve"> wskazany w ust. </w:t>
      </w:r>
      <w:r w:rsidR="00406736" w:rsidRPr="00A92680">
        <w:rPr>
          <w:rFonts w:ascii="Times New Roman" w:hAnsi="Times New Roman" w:cs="Times New Roman"/>
          <w:sz w:val="24"/>
          <w:szCs w:val="24"/>
        </w:rPr>
        <w:t>1</w:t>
      </w:r>
      <w:r w:rsidRPr="00A92680">
        <w:rPr>
          <w:rFonts w:ascii="Times New Roman" w:hAnsi="Times New Roman" w:cs="Times New Roman"/>
          <w:sz w:val="24"/>
          <w:szCs w:val="24"/>
        </w:rPr>
        <w:t xml:space="preserve"> stwierdzony przypadek istotnego naruszenia obowiązków objętych niniejszą umową Udzielającemu zamówienie przysługuje uprawnienie do naliczania Przyjmującemu zamówienie kary umownej w wysokości </w:t>
      </w:r>
      <w:r w:rsidR="00A92680" w:rsidRPr="009B1C8B">
        <w:rPr>
          <w:rFonts w:ascii="Times New Roman" w:hAnsi="Times New Roman" w:cs="Times New Roman"/>
          <w:sz w:val="24"/>
          <w:szCs w:val="24"/>
        </w:rPr>
        <w:t>500,00</w:t>
      </w:r>
      <w:r w:rsidRPr="009B1C8B">
        <w:rPr>
          <w:rFonts w:ascii="Times New Roman" w:hAnsi="Times New Roman" w:cs="Times New Roman"/>
          <w:sz w:val="24"/>
          <w:szCs w:val="24"/>
        </w:rPr>
        <w:t xml:space="preserve"> zł</w:t>
      </w:r>
      <w:r w:rsidR="004D1EB7" w:rsidRPr="004D1EB7">
        <w:rPr>
          <w:rFonts w:ascii="Times New Roman" w:hAnsi="Times New Roman" w:cs="Times New Roman"/>
          <w:b/>
          <w:sz w:val="24"/>
          <w:szCs w:val="24"/>
        </w:rPr>
        <w:t>.</w:t>
      </w:r>
      <w:r w:rsidR="007D3CDC" w:rsidRPr="004D1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AC55C" w14:textId="4488264F" w:rsidR="00010724" w:rsidRDefault="003844D7" w:rsidP="0001072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0724">
        <w:rPr>
          <w:rFonts w:ascii="Times New Roman" w:hAnsi="Times New Roman" w:cs="Times New Roman"/>
          <w:sz w:val="24"/>
          <w:szCs w:val="24"/>
        </w:rPr>
        <w:t xml:space="preserve">. W przypadku rozwiązania umowy w trybie natychmiastowym z winy Przyjmującego zamówienie, Udzielający zamówienie jest uprawniony do żądania 10 % wartości określonej </w:t>
      </w:r>
      <w:r w:rsidR="004D1EB7">
        <w:rPr>
          <w:rFonts w:ascii="Times New Roman" w:hAnsi="Times New Roman" w:cs="Times New Roman"/>
          <w:sz w:val="24"/>
          <w:szCs w:val="24"/>
        </w:rPr>
        <w:br/>
      </w:r>
      <w:r w:rsidR="00010724">
        <w:rPr>
          <w:rFonts w:ascii="Times New Roman" w:hAnsi="Times New Roman" w:cs="Times New Roman"/>
          <w:sz w:val="24"/>
          <w:szCs w:val="24"/>
        </w:rPr>
        <w:t xml:space="preserve">w § 6 ust 3 Umowy. </w:t>
      </w:r>
    </w:p>
    <w:p w14:paraId="446238D5" w14:textId="3A84D980" w:rsidR="00010724" w:rsidRPr="00331481" w:rsidRDefault="003844D7" w:rsidP="0001072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010724" w:rsidRPr="00331481">
        <w:rPr>
          <w:rFonts w:ascii="Times New Roman" w:hAnsi="Times New Roman" w:cs="Times New Roman"/>
          <w:sz w:val="24"/>
          <w:szCs w:val="24"/>
        </w:rPr>
        <w:t xml:space="preserve">Powyższe kary umowne nie wykluczają dochodzenia odszkodowania na zasadach ogólnych, jeżeli kara umowna nie pokryje wyrządzonej szkody. </w:t>
      </w:r>
    </w:p>
    <w:p w14:paraId="072B1820" w14:textId="77777777" w:rsidR="00010724" w:rsidRPr="00331481" w:rsidRDefault="00010724" w:rsidP="00F31A0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B4947D0" w14:textId="77777777" w:rsidR="00331481" w:rsidRPr="00331481" w:rsidRDefault="00331481" w:rsidP="00331481">
      <w:pPr>
        <w:rPr>
          <w:rFonts w:ascii="Times New Roman" w:hAnsi="Times New Roman" w:cs="Times New Roman"/>
          <w:sz w:val="24"/>
          <w:szCs w:val="24"/>
        </w:rPr>
      </w:pPr>
    </w:p>
    <w:p w14:paraId="6554B547" w14:textId="77777777" w:rsidR="00331481" w:rsidRPr="00331481" w:rsidRDefault="00331481" w:rsidP="00D57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>§ 1</w:t>
      </w:r>
      <w:r w:rsidR="009D196F">
        <w:rPr>
          <w:rFonts w:ascii="Times New Roman" w:hAnsi="Times New Roman" w:cs="Times New Roman"/>
          <w:sz w:val="24"/>
          <w:szCs w:val="24"/>
        </w:rPr>
        <w:t>0</w:t>
      </w:r>
    </w:p>
    <w:p w14:paraId="7DBB3FE7" w14:textId="77777777" w:rsidR="00331481" w:rsidRPr="00331481" w:rsidRDefault="00331481" w:rsidP="00331481">
      <w:pPr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 xml:space="preserve">Przyjmujący zamówienie nie może przenieść na osoby trzecie praw i obowiązków wynikających </w:t>
      </w:r>
      <w:r w:rsidR="00406736">
        <w:rPr>
          <w:rFonts w:ascii="Times New Roman" w:hAnsi="Times New Roman" w:cs="Times New Roman"/>
          <w:sz w:val="24"/>
          <w:szCs w:val="24"/>
        </w:rPr>
        <w:br/>
      </w:r>
      <w:r w:rsidRPr="00331481">
        <w:rPr>
          <w:rFonts w:ascii="Times New Roman" w:hAnsi="Times New Roman" w:cs="Times New Roman"/>
          <w:sz w:val="24"/>
          <w:szCs w:val="24"/>
        </w:rPr>
        <w:t xml:space="preserve">z niniejszej umowy. </w:t>
      </w:r>
    </w:p>
    <w:p w14:paraId="12132FD0" w14:textId="489CEC74" w:rsidR="00331481" w:rsidRPr="00331481" w:rsidRDefault="00D575E3" w:rsidP="00D575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3F4D42">
        <w:rPr>
          <w:rFonts w:ascii="Times New Roman" w:hAnsi="Times New Roman" w:cs="Times New Roman"/>
          <w:sz w:val="24"/>
          <w:szCs w:val="24"/>
        </w:rPr>
        <w:t>1</w:t>
      </w:r>
    </w:p>
    <w:p w14:paraId="051DFB09" w14:textId="77777777" w:rsidR="00331481" w:rsidRPr="00331481" w:rsidRDefault="00331481" w:rsidP="00F31A0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>1.</w:t>
      </w:r>
      <w:r w:rsidRPr="00331481">
        <w:rPr>
          <w:rFonts w:ascii="Times New Roman" w:hAnsi="Times New Roman" w:cs="Times New Roman"/>
          <w:sz w:val="24"/>
          <w:szCs w:val="24"/>
        </w:rPr>
        <w:tab/>
        <w:t xml:space="preserve">Umowa obowiązuje od dnia ................. do  dnia </w:t>
      </w:r>
      <w:r w:rsidR="00406736">
        <w:rPr>
          <w:rFonts w:ascii="Times New Roman" w:hAnsi="Times New Roman" w:cs="Times New Roman"/>
          <w:sz w:val="24"/>
          <w:szCs w:val="24"/>
        </w:rPr>
        <w:t>30 czerwca 2021 roku.</w:t>
      </w:r>
    </w:p>
    <w:p w14:paraId="6A342BC9" w14:textId="193F9DBA" w:rsidR="00331481" w:rsidRPr="00503E0B" w:rsidRDefault="00503E0B" w:rsidP="00F31A0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3E0B">
        <w:rPr>
          <w:rFonts w:ascii="Times New Roman" w:hAnsi="Times New Roman" w:cs="Times New Roman"/>
          <w:sz w:val="24"/>
          <w:szCs w:val="24"/>
        </w:rPr>
        <w:t>2</w:t>
      </w:r>
      <w:r w:rsidR="00331481" w:rsidRPr="00503E0B">
        <w:rPr>
          <w:rFonts w:ascii="Times New Roman" w:hAnsi="Times New Roman" w:cs="Times New Roman"/>
          <w:sz w:val="24"/>
          <w:szCs w:val="24"/>
        </w:rPr>
        <w:t>.</w:t>
      </w:r>
      <w:r w:rsidR="00331481" w:rsidRPr="00503E0B">
        <w:rPr>
          <w:rFonts w:ascii="Times New Roman" w:hAnsi="Times New Roman" w:cs="Times New Roman"/>
          <w:sz w:val="24"/>
          <w:szCs w:val="24"/>
        </w:rPr>
        <w:tab/>
        <w:t>Umowa ulega rozwiązaniu wskutek oświadczenia jednej ze stron, bez zachowania okresu wypowiedzenia, w przypadku gdy druga strona rażąco narusza istotne postanowienia umowy, w szczególności Udzielający zamówieni</w:t>
      </w:r>
      <w:r w:rsidR="004D1EB7">
        <w:rPr>
          <w:rFonts w:ascii="Times New Roman" w:hAnsi="Times New Roman" w:cs="Times New Roman"/>
          <w:sz w:val="24"/>
          <w:szCs w:val="24"/>
        </w:rPr>
        <w:t>e</w:t>
      </w:r>
      <w:r w:rsidR="00331481" w:rsidRPr="00503E0B">
        <w:rPr>
          <w:rFonts w:ascii="Times New Roman" w:hAnsi="Times New Roman" w:cs="Times New Roman"/>
          <w:sz w:val="24"/>
          <w:szCs w:val="24"/>
        </w:rPr>
        <w:t xml:space="preserve"> może rozwiązać umowę ze skutkiem natychmiastowym  jeżeli:</w:t>
      </w:r>
    </w:p>
    <w:p w14:paraId="6E809B9A" w14:textId="77777777" w:rsidR="007D3CDC" w:rsidRPr="00503E0B" w:rsidRDefault="00331481" w:rsidP="004D1EB7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3E0B">
        <w:rPr>
          <w:rFonts w:ascii="Times New Roman" w:hAnsi="Times New Roman" w:cs="Times New Roman"/>
          <w:sz w:val="24"/>
          <w:szCs w:val="24"/>
        </w:rPr>
        <w:t>a)</w:t>
      </w:r>
      <w:r w:rsidRPr="00503E0B">
        <w:rPr>
          <w:rFonts w:ascii="Times New Roman" w:hAnsi="Times New Roman" w:cs="Times New Roman"/>
          <w:sz w:val="24"/>
          <w:szCs w:val="24"/>
        </w:rPr>
        <w:tab/>
        <w:t>Przyjmujący zamówienie wykona zlecone świadczenia z nienależytą zawodową starannością lub niezgodnie z obowiązującymi przepisami lub w sposób stanowiący zagrożenie dla zdrowia lub życia pacjentów,</w:t>
      </w:r>
    </w:p>
    <w:p w14:paraId="56DE5E20" w14:textId="77777777" w:rsidR="00331481" w:rsidRPr="00503E0B" w:rsidRDefault="00331481" w:rsidP="004D1EB7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3E0B">
        <w:rPr>
          <w:rFonts w:ascii="Times New Roman" w:hAnsi="Times New Roman" w:cs="Times New Roman"/>
          <w:sz w:val="24"/>
          <w:szCs w:val="24"/>
        </w:rPr>
        <w:t>b)</w:t>
      </w:r>
      <w:r w:rsidRPr="00503E0B">
        <w:rPr>
          <w:rFonts w:ascii="Times New Roman" w:hAnsi="Times New Roman" w:cs="Times New Roman"/>
          <w:sz w:val="24"/>
          <w:szCs w:val="24"/>
        </w:rPr>
        <w:tab/>
        <w:t>Przyjmujący zamówienie utraci uprawnienia konieczne do wykonywania świadczeń objętych niniejszą umową,</w:t>
      </w:r>
    </w:p>
    <w:p w14:paraId="2BCDE325" w14:textId="7E14DC19" w:rsidR="007D3CDC" w:rsidRDefault="00331481" w:rsidP="004D1EB7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3E0B">
        <w:rPr>
          <w:rFonts w:ascii="Times New Roman" w:hAnsi="Times New Roman" w:cs="Times New Roman"/>
          <w:sz w:val="24"/>
          <w:szCs w:val="24"/>
        </w:rPr>
        <w:t>c)</w:t>
      </w:r>
      <w:r w:rsidRPr="00503E0B">
        <w:rPr>
          <w:rFonts w:ascii="Times New Roman" w:hAnsi="Times New Roman" w:cs="Times New Roman"/>
          <w:sz w:val="24"/>
          <w:szCs w:val="24"/>
        </w:rPr>
        <w:tab/>
        <w:t>naruszenia przez Przyjmującego zamówienie zobowiązania o poufności i tajemnicy danych</w:t>
      </w:r>
      <w:r w:rsidR="008C2874">
        <w:rPr>
          <w:rFonts w:ascii="Times New Roman" w:hAnsi="Times New Roman" w:cs="Times New Roman"/>
          <w:sz w:val="24"/>
          <w:szCs w:val="24"/>
        </w:rPr>
        <w:t>,</w:t>
      </w:r>
    </w:p>
    <w:p w14:paraId="148FBD0A" w14:textId="67ABE6B9" w:rsidR="00331481" w:rsidRPr="008C2874" w:rsidRDefault="007D3CDC" w:rsidP="004D1EB7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2874">
        <w:rPr>
          <w:rFonts w:ascii="Times New Roman" w:hAnsi="Times New Roman" w:cs="Times New Roman"/>
          <w:sz w:val="24"/>
          <w:szCs w:val="24"/>
        </w:rPr>
        <w:t>d) opóźnienia w dostarczaniu wyników badań,</w:t>
      </w:r>
    </w:p>
    <w:p w14:paraId="6953DDC1" w14:textId="77777777" w:rsidR="007D3CDC" w:rsidRPr="008C2874" w:rsidRDefault="007D3CDC" w:rsidP="004D1EB7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2874">
        <w:rPr>
          <w:rFonts w:ascii="Times New Roman" w:hAnsi="Times New Roman" w:cs="Times New Roman"/>
          <w:sz w:val="24"/>
          <w:szCs w:val="24"/>
        </w:rPr>
        <w:t>e) utraty zaufania do Przyjmującego zamówienia,</w:t>
      </w:r>
    </w:p>
    <w:p w14:paraId="516F2CFF" w14:textId="0173DE97" w:rsidR="007D3CDC" w:rsidRPr="008C2874" w:rsidRDefault="007D3CDC" w:rsidP="004D1EB7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2874">
        <w:rPr>
          <w:rFonts w:ascii="Times New Roman" w:hAnsi="Times New Roman" w:cs="Times New Roman"/>
          <w:sz w:val="24"/>
          <w:szCs w:val="24"/>
        </w:rPr>
        <w:t xml:space="preserve">f) wykonywanie badań nie leży w interesie Udzielającego </w:t>
      </w:r>
      <w:r w:rsidR="004D1EB7">
        <w:rPr>
          <w:rFonts w:ascii="Times New Roman" w:hAnsi="Times New Roman" w:cs="Times New Roman"/>
          <w:sz w:val="24"/>
          <w:szCs w:val="24"/>
        </w:rPr>
        <w:t>zamówienie</w:t>
      </w:r>
      <w:r w:rsidRPr="008C2874">
        <w:rPr>
          <w:rFonts w:ascii="Times New Roman" w:hAnsi="Times New Roman" w:cs="Times New Roman"/>
          <w:sz w:val="24"/>
          <w:szCs w:val="24"/>
        </w:rPr>
        <w:t>.</w:t>
      </w:r>
    </w:p>
    <w:p w14:paraId="311E2474" w14:textId="77777777" w:rsidR="00331481" w:rsidRPr="00331481" w:rsidRDefault="00F31A0B" w:rsidP="00F31A0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1481" w:rsidRPr="00331481">
        <w:rPr>
          <w:rFonts w:ascii="Times New Roman" w:hAnsi="Times New Roman" w:cs="Times New Roman"/>
          <w:sz w:val="24"/>
          <w:szCs w:val="24"/>
        </w:rPr>
        <w:t>.</w:t>
      </w:r>
      <w:r w:rsidR="00331481" w:rsidRPr="00331481">
        <w:rPr>
          <w:rFonts w:ascii="Times New Roman" w:hAnsi="Times New Roman" w:cs="Times New Roman"/>
          <w:sz w:val="24"/>
          <w:szCs w:val="24"/>
        </w:rPr>
        <w:tab/>
        <w:t xml:space="preserve">Każdej ze stron przysługuje prawo wypowiedzenia umowy z zachowaniem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31481" w:rsidRPr="00331481">
        <w:rPr>
          <w:rFonts w:ascii="Times New Roman" w:hAnsi="Times New Roman" w:cs="Times New Roman"/>
          <w:sz w:val="24"/>
          <w:szCs w:val="24"/>
        </w:rPr>
        <w:t>-mi</w:t>
      </w:r>
      <w:r w:rsidR="00EC588C">
        <w:rPr>
          <w:rFonts w:ascii="Times New Roman" w:hAnsi="Times New Roman" w:cs="Times New Roman"/>
          <w:sz w:val="24"/>
          <w:szCs w:val="24"/>
        </w:rPr>
        <w:t>esięcznego okresu wypowiedzenia.</w:t>
      </w:r>
    </w:p>
    <w:p w14:paraId="6C694C9B" w14:textId="77777777" w:rsidR="00F31A0B" w:rsidRDefault="00331481" w:rsidP="00331481">
      <w:pPr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ab/>
      </w:r>
      <w:r w:rsidRPr="00331481">
        <w:rPr>
          <w:rFonts w:ascii="Times New Roman" w:hAnsi="Times New Roman" w:cs="Times New Roman"/>
          <w:sz w:val="24"/>
          <w:szCs w:val="24"/>
        </w:rPr>
        <w:tab/>
      </w:r>
      <w:r w:rsidRPr="00331481">
        <w:rPr>
          <w:rFonts w:ascii="Times New Roman" w:hAnsi="Times New Roman" w:cs="Times New Roman"/>
          <w:sz w:val="24"/>
          <w:szCs w:val="24"/>
        </w:rPr>
        <w:tab/>
      </w:r>
      <w:r w:rsidRPr="00331481">
        <w:rPr>
          <w:rFonts w:ascii="Times New Roman" w:hAnsi="Times New Roman" w:cs="Times New Roman"/>
          <w:sz w:val="24"/>
          <w:szCs w:val="24"/>
        </w:rPr>
        <w:tab/>
      </w:r>
      <w:r w:rsidRPr="00331481">
        <w:rPr>
          <w:rFonts w:ascii="Times New Roman" w:hAnsi="Times New Roman" w:cs="Times New Roman"/>
          <w:sz w:val="24"/>
          <w:szCs w:val="24"/>
        </w:rPr>
        <w:tab/>
      </w:r>
      <w:r w:rsidRPr="00331481">
        <w:rPr>
          <w:rFonts w:ascii="Times New Roman" w:hAnsi="Times New Roman" w:cs="Times New Roman"/>
          <w:sz w:val="24"/>
          <w:szCs w:val="24"/>
        </w:rPr>
        <w:tab/>
      </w:r>
      <w:r w:rsidRPr="00331481">
        <w:rPr>
          <w:rFonts w:ascii="Times New Roman" w:hAnsi="Times New Roman" w:cs="Times New Roman"/>
          <w:sz w:val="24"/>
          <w:szCs w:val="24"/>
        </w:rPr>
        <w:tab/>
      </w:r>
    </w:p>
    <w:p w14:paraId="1EACC7AD" w14:textId="60DD46D3" w:rsidR="00331481" w:rsidRPr="00331481" w:rsidRDefault="009D196F" w:rsidP="00F31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3F4D42">
        <w:rPr>
          <w:rFonts w:ascii="Times New Roman" w:hAnsi="Times New Roman" w:cs="Times New Roman"/>
          <w:sz w:val="24"/>
          <w:szCs w:val="24"/>
        </w:rPr>
        <w:t>2</w:t>
      </w:r>
    </w:p>
    <w:p w14:paraId="65750AF1" w14:textId="77777777" w:rsidR="00331481" w:rsidRPr="00331481" w:rsidRDefault="00331481" w:rsidP="00F31A0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>1.</w:t>
      </w:r>
      <w:r w:rsidRPr="00331481">
        <w:rPr>
          <w:rFonts w:ascii="Times New Roman" w:hAnsi="Times New Roman" w:cs="Times New Roman"/>
          <w:sz w:val="24"/>
          <w:szCs w:val="24"/>
        </w:rPr>
        <w:tab/>
        <w:t xml:space="preserve">Wszelkie zmiany w treści niniejszej umowy wymagają formy pisemnej pod rygorem nieważności. </w:t>
      </w:r>
    </w:p>
    <w:p w14:paraId="5631AA3F" w14:textId="77777777" w:rsidR="00331481" w:rsidRPr="00331481" w:rsidRDefault="00331481" w:rsidP="00F31A0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>2.</w:t>
      </w:r>
      <w:r w:rsidRPr="00331481">
        <w:rPr>
          <w:rFonts w:ascii="Times New Roman" w:hAnsi="Times New Roman" w:cs="Times New Roman"/>
          <w:sz w:val="24"/>
          <w:szCs w:val="24"/>
        </w:rPr>
        <w:tab/>
        <w:t xml:space="preserve">Nieważna jest zmiana postanowień umowy oraz wprowadzanie nowych postanowień do umowy niekorzystnych dla Udzielającego zamówienia, chyba, że konieczność wprowadzenia takich zmian wynika z okoliczności, których nie można było przewidzieć w chwili zawarcia umowy. </w:t>
      </w:r>
    </w:p>
    <w:p w14:paraId="4A5D25E7" w14:textId="77777777" w:rsidR="00331481" w:rsidRPr="00331481" w:rsidRDefault="00331481" w:rsidP="00331481">
      <w:pPr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ab/>
      </w:r>
      <w:r w:rsidRPr="00331481">
        <w:rPr>
          <w:rFonts w:ascii="Times New Roman" w:hAnsi="Times New Roman" w:cs="Times New Roman"/>
          <w:sz w:val="24"/>
          <w:szCs w:val="24"/>
        </w:rPr>
        <w:tab/>
      </w:r>
      <w:r w:rsidRPr="00331481">
        <w:rPr>
          <w:rFonts w:ascii="Times New Roman" w:hAnsi="Times New Roman" w:cs="Times New Roman"/>
          <w:sz w:val="24"/>
          <w:szCs w:val="24"/>
        </w:rPr>
        <w:tab/>
      </w:r>
      <w:r w:rsidRPr="00331481">
        <w:rPr>
          <w:rFonts w:ascii="Times New Roman" w:hAnsi="Times New Roman" w:cs="Times New Roman"/>
          <w:sz w:val="24"/>
          <w:szCs w:val="24"/>
        </w:rPr>
        <w:tab/>
      </w:r>
      <w:r w:rsidRPr="00331481">
        <w:rPr>
          <w:rFonts w:ascii="Times New Roman" w:hAnsi="Times New Roman" w:cs="Times New Roman"/>
          <w:sz w:val="24"/>
          <w:szCs w:val="24"/>
        </w:rPr>
        <w:tab/>
      </w:r>
      <w:r w:rsidRPr="00331481">
        <w:rPr>
          <w:rFonts w:ascii="Times New Roman" w:hAnsi="Times New Roman" w:cs="Times New Roman"/>
          <w:sz w:val="24"/>
          <w:szCs w:val="24"/>
        </w:rPr>
        <w:tab/>
      </w:r>
      <w:r w:rsidRPr="00331481">
        <w:rPr>
          <w:rFonts w:ascii="Times New Roman" w:hAnsi="Times New Roman" w:cs="Times New Roman"/>
          <w:sz w:val="24"/>
          <w:szCs w:val="24"/>
        </w:rPr>
        <w:tab/>
      </w:r>
    </w:p>
    <w:p w14:paraId="7283E1C9" w14:textId="38CBFE15" w:rsidR="00331481" w:rsidRPr="00331481" w:rsidRDefault="00331481" w:rsidP="00F31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>§ 1</w:t>
      </w:r>
      <w:r w:rsidR="003F4D42">
        <w:rPr>
          <w:rFonts w:ascii="Times New Roman" w:hAnsi="Times New Roman" w:cs="Times New Roman"/>
          <w:sz w:val="24"/>
          <w:szCs w:val="24"/>
        </w:rPr>
        <w:t>3</w:t>
      </w:r>
    </w:p>
    <w:p w14:paraId="4879D82D" w14:textId="77777777" w:rsidR="00331481" w:rsidRPr="00331481" w:rsidRDefault="00331481" w:rsidP="00F31A0B">
      <w:pPr>
        <w:jc w:val="both"/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 xml:space="preserve">Strony nie mogą, bez uprzedniej pisemnej zgody drugiej Strony, przenieść na osobę trzecią, </w:t>
      </w:r>
      <w:r w:rsidR="008C1DD5">
        <w:rPr>
          <w:rFonts w:ascii="Times New Roman" w:hAnsi="Times New Roman" w:cs="Times New Roman"/>
          <w:sz w:val="24"/>
          <w:szCs w:val="24"/>
        </w:rPr>
        <w:br/>
      </w:r>
      <w:r w:rsidRPr="00331481">
        <w:rPr>
          <w:rFonts w:ascii="Times New Roman" w:hAnsi="Times New Roman" w:cs="Times New Roman"/>
          <w:sz w:val="24"/>
          <w:szCs w:val="24"/>
        </w:rPr>
        <w:t xml:space="preserve">praw i obowiązków wynikających z niniejszej umowy, w tym wierzytelności, przysługujących </w:t>
      </w:r>
      <w:r w:rsidRPr="00331481">
        <w:rPr>
          <w:rFonts w:ascii="Times New Roman" w:hAnsi="Times New Roman" w:cs="Times New Roman"/>
          <w:sz w:val="24"/>
          <w:szCs w:val="24"/>
        </w:rPr>
        <w:lastRenderedPageBreak/>
        <w:t>Stronom wobec siebie na podstawie niniejszej umowy ani dokonać przekazu lub innego rozporządzenia wierzytelnością o podobnym rezultacie lub charakterze. Powyższy zakaz dotyczy także praw związanych z wierzytelnością, w szczególności roszczeń o odsetki.</w:t>
      </w:r>
    </w:p>
    <w:p w14:paraId="05670F71" w14:textId="77777777" w:rsidR="00331481" w:rsidRPr="00331481" w:rsidRDefault="00331481" w:rsidP="00331481">
      <w:pPr>
        <w:rPr>
          <w:rFonts w:ascii="Times New Roman" w:hAnsi="Times New Roman" w:cs="Times New Roman"/>
          <w:sz w:val="24"/>
          <w:szCs w:val="24"/>
        </w:rPr>
      </w:pPr>
    </w:p>
    <w:p w14:paraId="5DC81467" w14:textId="05985156" w:rsidR="00331481" w:rsidRPr="00331481" w:rsidRDefault="009D196F" w:rsidP="00F31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3F4D42">
        <w:rPr>
          <w:rFonts w:ascii="Times New Roman" w:hAnsi="Times New Roman" w:cs="Times New Roman"/>
          <w:sz w:val="24"/>
          <w:szCs w:val="24"/>
        </w:rPr>
        <w:t>4</w:t>
      </w:r>
    </w:p>
    <w:p w14:paraId="5FC38FA7" w14:textId="77777777" w:rsidR="00331481" w:rsidRPr="00331481" w:rsidRDefault="00331481" w:rsidP="00F31A0B">
      <w:pPr>
        <w:jc w:val="both"/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cywilnego, ustawa z dnia 15 kwietnia 2011 o działalności leczniczej (</w:t>
      </w:r>
      <w:r w:rsidR="00203D49" w:rsidRPr="00203D49">
        <w:rPr>
          <w:rFonts w:ascii="Times New Roman" w:hAnsi="Times New Roman" w:cs="Times New Roman"/>
          <w:sz w:val="24"/>
          <w:szCs w:val="24"/>
        </w:rPr>
        <w:t xml:space="preserve">j.t. </w:t>
      </w:r>
      <w:r w:rsidRPr="00331481">
        <w:rPr>
          <w:rFonts w:ascii="Times New Roman" w:hAnsi="Times New Roman" w:cs="Times New Roman"/>
          <w:sz w:val="24"/>
          <w:szCs w:val="24"/>
        </w:rPr>
        <w:t>Dz.U. 2018 r., poz. 160 ze zm.), stosowana odpowiednio ustawa z dnia 27 sierpnia 2004 r. o świadczeniach zdrowotnych finansowanych ze środków publicznych (j.t.</w:t>
      </w:r>
      <w:r w:rsidR="00203D49">
        <w:rPr>
          <w:rFonts w:ascii="Times New Roman" w:hAnsi="Times New Roman" w:cs="Times New Roman"/>
          <w:sz w:val="24"/>
          <w:szCs w:val="24"/>
        </w:rPr>
        <w:t xml:space="preserve"> </w:t>
      </w:r>
      <w:r w:rsidRPr="00331481">
        <w:rPr>
          <w:rFonts w:ascii="Times New Roman" w:hAnsi="Times New Roman" w:cs="Times New Roman"/>
          <w:sz w:val="24"/>
          <w:szCs w:val="24"/>
        </w:rPr>
        <w:t>Dz.U.</w:t>
      </w:r>
      <w:r w:rsidR="00203D49">
        <w:rPr>
          <w:rFonts w:ascii="Times New Roman" w:hAnsi="Times New Roman" w:cs="Times New Roman"/>
          <w:sz w:val="24"/>
          <w:szCs w:val="24"/>
        </w:rPr>
        <w:t xml:space="preserve"> </w:t>
      </w:r>
      <w:r w:rsidRPr="00331481">
        <w:rPr>
          <w:rFonts w:ascii="Times New Roman" w:hAnsi="Times New Roman" w:cs="Times New Roman"/>
          <w:sz w:val="24"/>
          <w:szCs w:val="24"/>
        </w:rPr>
        <w:t>2017.1938 ze zm.) oraz pozostałe przepisy prawa.</w:t>
      </w:r>
    </w:p>
    <w:p w14:paraId="6C6AEA82" w14:textId="77777777" w:rsidR="00331481" w:rsidRPr="00331481" w:rsidRDefault="00331481" w:rsidP="00331481">
      <w:pPr>
        <w:rPr>
          <w:rFonts w:ascii="Times New Roman" w:hAnsi="Times New Roman" w:cs="Times New Roman"/>
          <w:sz w:val="24"/>
          <w:szCs w:val="24"/>
        </w:rPr>
      </w:pPr>
    </w:p>
    <w:p w14:paraId="5CB36C32" w14:textId="0886AB39" w:rsidR="00331481" w:rsidRPr="00331481" w:rsidRDefault="00331481" w:rsidP="00F31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 xml:space="preserve">§ </w:t>
      </w:r>
      <w:r w:rsidR="009D196F">
        <w:rPr>
          <w:rFonts w:ascii="Times New Roman" w:hAnsi="Times New Roman" w:cs="Times New Roman"/>
          <w:sz w:val="24"/>
          <w:szCs w:val="24"/>
        </w:rPr>
        <w:t>1</w:t>
      </w:r>
      <w:r w:rsidR="003F4D42">
        <w:rPr>
          <w:rFonts w:ascii="Times New Roman" w:hAnsi="Times New Roman" w:cs="Times New Roman"/>
          <w:sz w:val="24"/>
          <w:szCs w:val="24"/>
        </w:rPr>
        <w:t>5</w:t>
      </w:r>
    </w:p>
    <w:p w14:paraId="6A4A9473" w14:textId="77777777" w:rsidR="00331481" w:rsidRPr="00331481" w:rsidRDefault="00331481" w:rsidP="00F31A0B">
      <w:pPr>
        <w:jc w:val="both"/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Udzielającego zamówienia.</w:t>
      </w:r>
    </w:p>
    <w:p w14:paraId="4A2DFB42" w14:textId="77777777" w:rsidR="00331481" w:rsidRPr="00331481" w:rsidRDefault="00331481" w:rsidP="00331481">
      <w:pPr>
        <w:rPr>
          <w:rFonts w:ascii="Times New Roman" w:hAnsi="Times New Roman" w:cs="Times New Roman"/>
          <w:sz w:val="24"/>
          <w:szCs w:val="24"/>
        </w:rPr>
      </w:pPr>
    </w:p>
    <w:p w14:paraId="610CFA00" w14:textId="4E9587BE" w:rsidR="00331481" w:rsidRPr="000856E0" w:rsidRDefault="009D196F" w:rsidP="00F31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6E0">
        <w:rPr>
          <w:rFonts w:ascii="Times New Roman" w:hAnsi="Times New Roman" w:cs="Times New Roman"/>
          <w:sz w:val="24"/>
          <w:szCs w:val="24"/>
        </w:rPr>
        <w:t>§ 1</w:t>
      </w:r>
      <w:r w:rsidR="003F4D42">
        <w:rPr>
          <w:rFonts w:ascii="Times New Roman" w:hAnsi="Times New Roman" w:cs="Times New Roman"/>
          <w:sz w:val="24"/>
          <w:szCs w:val="24"/>
        </w:rPr>
        <w:t>6</w:t>
      </w:r>
    </w:p>
    <w:p w14:paraId="49DFC8D6" w14:textId="77777777" w:rsidR="00331481" w:rsidRPr="000856E0" w:rsidRDefault="00331481" w:rsidP="00F31A0B">
      <w:pPr>
        <w:jc w:val="both"/>
        <w:rPr>
          <w:rFonts w:ascii="Times New Roman" w:hAnsi="Times New Roman" w:cs="Times New Roman"/>
          <w:sz w:val="24"/>
          <w:szCs w:val="24"/>
        </w:rPr>
      </w:pPr>
      <w:r w:rsidRPr="000856E0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0856E0" w:rsidRPr="000856E0">
        <w:rPr>
          <w:rFonts w:ascii="Times New Roman" w:hAnsi="Times New Roman" w:cs="Times New Roman"/>
          <w:sz w:val="24"/>
          <w:szCs w:val="24"/>
        </w:rPr>
        <w:t>dwóch</w:t>
      </w:r>
      <w:r w:rsidRPr="000856E0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 w:rsidR="000856E0" w:rsidRPr="000856E0">
        <w:rPr>
          <w:rFonts w:ascii="Times New Roman" w:hAnsi="Times New Roman" w:cs="Times New Roman"/>
          <w:sz w:val="24"/>
          <w:szCs w:val="24"/>
        </w:rPr>
        <w:t>.</w:t>
      </w:r>
    </w:p>
    <w:p w14:paraId="292896BB" w14:textId="77777777" w:rsidR="00331481" w:rsidRPr="00331481" w:rsidRDefault="00331481" w:rsidP="00331481">
      <w:pPr>
        <w:rPr>
          <w:rFonts w:ascii="Times New Roman" w:hAnsi="Times New Roman" w:cs="Times New Roman"/>
          <w:sz w:val="24"/>
          <w:szCs w:val="24"/>
        </w:rPr>
      </w:pPr>
    </w:p>
    <w:p w14:paraId="152B475F" w14:textId="77777777" w:rsidR="00331481" w:rsidRDefault="00331481" w:rsidP="00331481">
      <w:pPr>
        <w:rPr>
          <w:rFonts w:ascii="Times New Roman" w:hAnsi="Times New Roman" w:cs="Times New Roman"/>
          <w:sz w:val="24"/>
          <w:szCs w:val="24"/>
        </w:rPr>
      </w:pPr>
    </w:p>
    <w:p w14:paraId="385DCD45" w14:textId="77777777" w:rsidR="00331481" w:rsidRDefault="00331481" w:rsidP="00F31A0B">
      <w:pPr>
        <w:rPr>
          <w:rFonts w:ascii="Times New Roman" w:hAnsi="Times New Roman" w:cs="Times New Roman"/>
          <w:sz w:val="24"/>
          <w:szCs w:val="24"/>
        </w:rPr>
      </w:pPr>
      <w:r w:rsidRPr="00331481">
        <w:rPr>
          <w:rFonts w:ascii="Times New Roman" w:hAnsi="Times New Roman" w:cs="Times New Roman"/>
          <w:sz w:val="24"/>
          <w:szCs w:val="24"/>
        </w:rPr>
        <w:t xml:space="preserve">UDZIELAJĄCY ZAMÓWIENIA                </w:t>
      </w:r>
      <w:r w:rsidR="00F31A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31481">
        <w:rPr>
          <w:rFonts w:ascii="Times New Roman" w:hAnsi="Times New Roman" w:cs="Times New Roman"/>
          <w:sz w:val="24"/>
          <w:szCs w:val="24"/>
        </w:rPr>
        <w:t>PRZYJMUJĄCY ZAMÓWIENIE</w:t>
      </w:r>
      <w:r w:rsidRPr="00331481">
        <w:rPr>
          <w:rFonts w:ascii="Times New Roman" w:hAnsi="Times New Roman" w:cs="Times New Roman"/>
          <w:sz w:val="24"/>
          <w:szCs w:val="24"/>
        </w:rPr>
        <w:tab/>
      </w:r>
    </w:p>
    <w:p w14:paraId="0198AE08" w14:textId="77777777" w:rsidR="00F31A0B" w:rsidRDefault="00F31A0B" w:rsidP="00F31A0B">
      <w:pPr>
        <w:rPr>
          <w:rFonts w:ascii="Times New Roman" w:hAnsi="Times New Roman" w:cs="Times New Roman"/>
          <w:sz w:val="24"/>
          <w:szCs w:val="24"/>
        </w:rPr>
      </w:pPr>
    </w:p>
    <w:p w14:paraId="595913D7" w14:textId="77777777" w:rsidR="00F31A0B" w:rsidRDefault="00F31A0B" w:rsidP="00F31A0B">
      <w:pPr>
        <w:rPr>
          <w:rFonts w:ascii="Times New Roman" w:hAnsi="Times New Roman" w:cs="Times New Roman"/>
          <w:sz w:val="24"/>
          <w:szCs w:val="24"/>
        </w:rPr>
      </w:pPr>
    </w:p>
    <w:p w14:paraId="495AFC04" w14:textId="77777777" w:rsidR="00C9188F" w:rsidRPr="00331481" w:rsidRDefault="00C9188F" w:rsidP="00F31A0B">
      <w:pPr>
        <w:rPr>
          <w:rFonts w:ascii="Times New Roman" w:hAnsi="Times New Roman" w:cs="Times New Roman"/>
          <w:sz w:val="24"/>
          <w:szCs w:val="24"/>
        </w:rPr>
      </w:pPr>
    </w:p>
    <w:p w14:paraId="428313BF" w14:textId="77777777" w:rsidR="00887985" w:rsidRDefault="00F31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   ………………………………….</w:t>
      </w:r>
    </w:p>
    <w:p w14:paraId="39996E9D" w14:textId="77777777" w:rsidR="00C9188F" w:rsidRDefault="00C9188F" w:rsidP="00C918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14:paraId="59E0E52D" w14:textId="77777777" w:rsidR="006E655F" w:rsidRDefault="006E655F" w:rsidP="00C918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Cs w:val="20"/>
          <w:u w:val="single"/>
        </w:rPr>
      </w:pPr>
    </w:p>
    <w:p w14:paraId="23C4C2D2" w14:textId="77777777" w:rsidR="006E655F" w:rsidRDefault="006E655F" w:rsidP="00C918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Cs w:val="20"/>
          <w:u w:val="single"/>
        </w:rPr>
      </w:pPr>
    </w:p>
    <w:p w14:paraId="4E72B31A" w14:textId="77777777" w:rsidR="006E655F" w:rsidRDefault="006E655F" w:rsidP="00C918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Cs w:val="20"/>
          <w:u w:val="single"/>
        </w:rPr>
      </w:pPr>
    </w:p>
    <w:p w14:paraId="214DCADB" w14:textId="77777777" w:rsidR="006E655F" w:rsidRDefault="006E655F" w:rsidP="00C918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Cs w:val="20"/>
          <w:u w:val="single"/>
        </w:rPr>
      </w:pPr>
    </w:p>
    <w:p w14:paraId="406C084E" w14:textId="77777777" w:rsidR="006E655F" w:rsidRDefault="006E655F" w:rsidP="00C918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Cs w:val="20"/>
          <w:u w:val="single"/>
        </w:rPr>
      </w:pPr>
    </w:p>
    <w:p w14:paraId="0B875C86" w14:textId="77777777" w:rsidR="006E655F" w:rsidRDefault="006E655F" w:rsidP="00C918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Cs w:val="20"/>
          <w:u w:val="single"/>
        </w:rPr>
      </w:pPr>
    </w:p>
    <w:p w14:paraId="62F53F65" w14:textId="77777777" w:rsidR="00C9188F" w:rsidRPr="006E655F" w:rsidRDefault="00C9188F" w:rsidP="00C918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Cs w:val="20"/>
          <w:u w:val="single"/>
        </w:rPr>
      </w:pPr>
      <w:r w:rsidRPr="006E655F">
        <w:rPr>
          <w:rFonts w:ascii="Times New Roman" w:eastAsia="Calibri" w:hAnsi="Times New Roman" w:cs="Times New Roman"/>
          <w:bCs/>
          <w:szCs w:val="20"/>
          <w:u w:val="single"/>
        </w:rPr>
        <w:t>Załączniki do umowy:</w:t>
      </w:r>
    </w:p>
    <w:p w14:paraId="758DE0CD" w14:textId="77777777" w:rsidR="00C9188F" w:rsidRPr="006E655F" w:rsidRDefault="00C9188F" w:rsidP="00C918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Cs w:val="20"/>
        </w:rPr>
      </w:pPr>
    </w:p>
    <w:p w14:paraId="5EF613E1" w14:textId="77777777" w:rsidR="00C9188F" w:rsidRPr="006E655F" w:rsidRDefault="0005571D" w:rsidP="00C918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Cs w:val="20"/>
        </w:rPr>
      </w:pPr>
      <w:r>
        <w:rPr>
          <w:rFonts w:ascii="Times New Roman" w:eastAsia="Calibri" w:hAnsi="Times New Roman" w:cs="Times New Roman"/>
          <w:bCs/>
          <w:szCs w:val="20"/>
        </w:rPr>
        <w:t xml:space="preserve">Załącznik </w:t>
      </w:r>
      <w:r w:rsidR="00C9188F" w:rsidRPr="006E655F">
        <w:rPr>
          <w:rFonts w:ascii="Times New Roman" w:eastAsia="Calibri" w:hAnsi="Times New Roman" w:cs="Times New Roman"/>
          <w:bCs/>
          <w:szCs w:val="20"/>
        </w:rPr>
        <w:t>nr 1 – wykaz świadczeń zdrowotnych objętych umową</w:t>
      </w:r>
    </w:p>
    <w:p w14:paraId="21657EE0" w14:textId="77777777" w:rsidR="00C9188F" w:rsidRDefault="0005571D" w:rsidP="000557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Cs w:val="20"/>
        </w:rPr>
      </w:pPr>
      <w:r>
        <w:rPr>
          <w:rFonts w:ascii="Times New Roman" w:eastAsia="Calibri" w:hAnsi="Times New Roman" w:cs="Times New Roman"/>
          <w:bCs/>
          <w:szCs w:val="20"/>
        </w:rPr>
        <w:t>Załącznik</w:t>
      </w:r>
      <w:r w:rsidR="00C9188F" w:rsidRPr="006E655F">
        <w:rPr>
          <w:rFonts w:ascii="Times New Roman" w:eastAsia="Calibri" w:hAnsi="Times New Roman" w:cs="Times New Roman"/>
          <w:bCs/>
          <w:szCs w:val="20"/>
        </w:rPr>
        <w:t xml:space="preserve"> nr </w:t>
      </w:r>
      <w:r w:rsidR="006E655F" w:rsidRPr="006E655F">
        <w:rPr>
          <w:rFonts w:ascii="Times New Roman" w:eastAsia="Calibri" w:hAnsi="Times New Roman" w:cs="Times New Roman"/>
          <w:bCs/>
          <w:szCs w:val="20"/>
        </w:rPr>
        <w:t>2</w:t>
      </w:r>
      <w:r w:rsidR="00C9188F" w:rsidRPr="006E655F">
        <w:rPr>
          <w:rFonts w:ascii="Times New Roman" w:eastAsia="Calibri" w:hAnsi="Times New Roman" w:cs="Times New Roman"/>
          <w:bCs/>
          <w:szCs w:val="20"/>
        </w:rPr>
        <w:t xml:space="preserve"> – wykaz </w:t>
      </w:r>
      <w:r w:rsidRPr="0005571D">
        <w:rPr>
          <w:rFonts w:ascii="Times New Roman" w:eastAsia="Calibri" w:hAnsi="Times New Roman" w:cs="Times New Roman"/>
          <w:bCs/>
          <w:szCs w:val="20"/>
        </w:rPr>
        <w:t>aparatur</w:t>
      </w:r>
      <w:r>
        <w:rPr>
          <w:rFonts w:ascii="Times New Roman" w:eastAsia="Calibri" w:hAnsi="Times New Roman" w:cs="Times New Roman"/>
          <w:bCs/>
          <w:szCs w:val="20"/>
        </w:rPr>
        <w:t xml:space="preserve">y </w:t>
      </w:r>
      <w:r w:rsidRPr="0005571D">
        <w:rPr>
          <w:rFonts w:ascii="Times New Roman" w:eastAsia="Calibri" w:hAnsi="Times New Roman" w:cs="Times New Roman"/>
          <w:bCs/>
          <w:szCs w:val="20"/>
        </w:rPr>
        <w:t>i sprzęt</w:t>
      </w:r>
      <w:r>
        <w:rPr>
          <w:rFonts w:ascii="Times New Roman" w:eastAsia="Calibri" w:hAnsi="Times New Roman" w:cs="Times New Roman"/>
          <w:bCs/>
          <w:szCs w:val="20"/>
        </w:rPr>
        <w:t>u</w:t>
      </w:r>
      <w:r w:rsidRPr="0005571D">
        <w:rPr>
          <w:rFonts w:ascii="Times New Roman" w:eastAsia="Calibri" w:hAnsi="Times New Roman" w:cs="Times New Roman"/>
          <w:bCs/>
          <w:szCs w:val="20"/>
        </w:rPr>
        <w:t xml:space="preserve"> medyczn</w:t>
      </w:r>
      <w:r>
        <w:rPr>
          <w:rFonts w:ascii="Times New Roman" w:eastAsia="Calibri" w:hAnsi="Times New Roman" w:cs="Times New Roman"/>
          <w:bCs/>
          <w:szCs w:val="20"/>
        </w:rPr>
        <w:t>ego</w:t>
      </w:r>
    </w:p>
    <w:p w14:paraId="4EC7B78B" w14:textId="77777777" w:rsidR="00AE452A" w:rsidRDefault="00AE452A" w:rsidP="00AE45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Cs w:val="20"/>
        </w:rPr>
      </w:pPr>
    </w:p>
    <w:p w14:paraId="63813C01" w14:textId="77777777" w:rsidR="00AE452A" w:rsidRDefault="00AE452A" w:rsidP="00AE45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Cs w:val="20"/>
        </w:rPr>
      </w:pPr>
    </w:p>
    <w:p w14:paraId="6FE7E42D" w14:textId="77777777" w:rsidR="00AE452A" w:rsidRDefault="00AE452A" w:rsidP="00AE45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Cs w:val="20"/>
        </w:rPr>
      </w:pPr>
    </w:p>
    <w:p w14:paraId="2E298F2E" w14:textId="77777777" w:rsidR="00AE452A" w:rsidRDefault="00AE452A" w:rsidP="00AE45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Cs w:val="20"/>
        </w:rPr>
      </w:pPr>
    </w:p>
    <w:p w14:paraId="2CD2B48E" w14:textId="77DD06BA" w:rsidR="00AE452A" w:rsidRPr="00AE452A" w:rsidRDefault="00AE452A" w:rsidP="00AE452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E452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Załącznik nr 1 do umowy</w:t>
      </w:r>
    </w:p>
    <w:p w14:paraId="2A6564E8" w14:textId="77777777" w:rsidR="00AE452A" w:rsidRDefault="00AE452A" w:rsidP="00AE452A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7B82D93D" w14:textId="77777777" w:rsidR="00AE452A" w:rsidRPr="00AE452A" w:rsidRDefault="00AE452A" w:rsidP="00AE452A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E452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Wykaz świadczeń zdrowotnych objętych umową</w:t>
      </w:r>
    </w:p>
    <w:p w14:paraId="65D4FB02" w14:textId="77777777" w:rsidR="00AE452A" w:rsidRPr="00AE452A" w:rsidRDefault="00AE452A" w:rsidP="00AE452A">
      <w:pPr>
        <w:suppressAutoHyphens/>
        <w:spacing w:after="0" w:line="240" w:lineRule="auto"/>
        <w:ind w:left="4956" w:firstLine="708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tbl>
      <w:tblPr>
        <w:tblW w:w="92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560"/>
        <w:gridCol w:w="1984"/>
        <w:gridCol w:w="1559"/>
      </w:tblGrid>
      <w:tr w:rsidR="00AE452A" w:rsidRPr="00AE452A" w14:paraId="6F49F17F" w14:textId="77777777" w:rsidTr="00300E2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AE73B0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98F95B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badania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A310C4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Szacunkowa liczba badań /rok*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AC720F2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Maksymalny czas oczekiwania na wynik (w dniach)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447B369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</w:t>
            </w:r>
          </w:p>
          <w:p w14:paraId="2DBAB8A2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 wykonanie jednego badania**</w:t>
            </w:r>
          </w:p>
        </w:tc>
      </w:tr>
      <w:tr w:rsidR="00AE452A" w:rsidRPr="00AE452A" w14:paraId="764227C3" w14:textId="77777777" w:rsidTr="00300E2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7C64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C77D" w14:textId="77777777" w:rsidR="00AE452A" w:rsidRPr="00AE452A" w:rsidRDefault="00AE452A" w:rsidP="00AE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EGFR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0B56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3B5A4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C0E6D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452A" w:rsidRPr="00AE452A" w14:paraId="0D0F41C2" w14:textId="77777777" w:rsidTr="00300E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5E92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F543" w14:textId="77777777" w:rsidR="00AE452A" w:rsidRPr="00AE452A" w:rsidRDefault="00AE452A" w:rsidP="00AE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ALK met. FISH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C63C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BCCB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D9F26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452A" w:rsidRPr="00AE452A" w14:paraId="07FFABCC" w14:textId="77777777" w:rsidTr="00300E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77DC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F83B" w14:textId="77777777" w:rsidR="00AE452A" w:rsidRPr="00AE452A" w:rsidRDefault="00AE452A" w:rsidP="00AE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EGFR+ALK (pakiet)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C9F2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732F1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9FBD9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452A" w:rsidRPr="00AE452A" w14:paraId="0E9424A3" w14:textId="77777777" w:rsidTr="00300E2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5D2A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0CF9" w14:textId="77777777" w:rsidR="00AE452A" w:rsidRPr="00AE452A" w:rsidRDefault="00AE452A" w:rsidP="00AE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EGFR ctDNA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518C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C3E55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FFE87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452A" w:rsidRPr="00AE452A" w14:paraId="5AE218A3" w14:textId="77777777" w:rsidTr="00300E2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3F67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497B" w14:textId="77777777" w:rsidR="00AE452A" w:rsidRPr="00AE452A" w:rsidRDefault="00AE452A" w:rsidP="00AE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BRAF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BF36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2580D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8D7F8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452A" w:rsidRPr="00AE452A" w14:paraId="6866309C" w14:textId="77777777" w:rsidTr="00300E24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135C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8AB6" w14:textId="77777777" w:rsidR="00AE452A" w:rsidRPr="00AE452A" w:rsidRDefault="00AE452A" w:rsidP="00AE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KRAS, NRAS, BRAF (pakiet)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3D3C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B0DD2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E2821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452A" w:rsidRPr="00AE452A" w14:paraId="79DAF5A2" w14:textId="77777777" w:rsidTr="00300E24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BA79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90B9" w14:textId="77777777" w:rsidR="00AE452A" w:rsidRPr="00AE452A" w:rsidRDefault="00AE452A" w:rsidP="00AE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KIT i PDGFRA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B7BD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E9FC8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4987F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452A" w:rsidRPr="00AE452A" w14:paraId="23480CF2" w14:textId="77777777" w:rsidTr="00300E24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3C37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F2CF" w14:textId="77777777" w:rsidR="00AE452A" w:rsidRPr="00AE452A" w:rsidRDefault="00AE452A" w:rsidP="00AE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BRCA1/BRCA2 - badanie całej sekwencji kodującej genów techniką sekwencjonowania następnej generacji NGS - krew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A718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230E4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A6742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452A" w:rsidRPr="00AE452A" w14:paraId="25769B59" w14:textId="77777777" w:rsidTr="00300E24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5BB6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06A6" w14:textId="77777777" w:rsidR="00AE452A" w:rsidRPr="00AE452A" w:rsidRDefault="00AE452A" w:rsidP="00AE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BRCA1/BRCA2 - badanie całej sekwencji kodującej genów techniką sekwencjonowania następnej generacji NGS- blok parafinowy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C442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C30F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014D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452A" w:rsidRPr="00AE452A" w14:paraId="589D8F54" w14:textId="77777777" w:rsidTr="00300E24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7DE6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AEDA" w14:textId="77777777" w:rsidR="00AE452A" w:rsidRPr="00AE452A" w:rsidRDefault="00AE452A" w:rsidP="00AE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IDH1/IDH2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DA48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6C404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A8859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452A" w:rsidRPr="00AE452A" w14:paraId="42261251" w14:textId="77777777" w:rsidTr="00300E24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70EB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B452" w14:textId="77777777" w:rsidR="00AE452A" w:rsidRPr="00AE452A" w:rsidRDefault="00AE452A" w:rsidP="00AE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MGMT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9C89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3F915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74EC7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452A" w:rsidRPr="00AE452A" w14:paraId="1073DECD" w14:textId="77777777" w:rsidTr="00300E2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8817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ABF4" w14:textId="77777777" w:rsidR="00AE452A" w:rsidRPr="00AE452A" w:rsidRDefault="00AE452A" w:rsidP="00AE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kodelecja 1p/19q met. FISH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820F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D722A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15A59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452A" w:rsidRPr="00AE452A" w14:paraId="5D1E1798" w14:textId="77777777" w:rsidTr="00300E24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297A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0058" w14:textId="77777777" w:rsidR="00AE452A" w:rsidRPr="00AE452A" w:rsidRDefault="00AE452A" w:rsidP="00AE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PD-L1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ED56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9CD05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AE4F3" w14:textId="77777777" w:rsidR="00AE452A" w:rsidRPr="00AE452A" w:rsidRDefault="00AE452A" w:rsidP="00A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67BF7DC" w14:textId="77777777" w:rsidR="00AE452A" w:rsidRPr="00AE452A" w:rsidRDefault="00AE452A" w:rsidP="00AE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14:paraId="3CE0A45D" w14:textId="77777777" w:rsidR="00AE452A" w:rsidRPr="00AE452A" w:rsidRDefault="00AE452A" w:rsidP="00AE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E452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* Liczba badań jest zależna od rzeczywistych potrzeb Udzielającego zamówienia.</w:t>
      </w:r>
    </w:p>
    <w:p w14:paraId="110E5DC7" w14:textId="77777777" w:rsidR="00AE452A" w:rsidRPr="00AE452A" w:rsidRDefault="00AE452A" w:rsidP="00AE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6F305489" w14:textId="77777777" w:rsidR="00AE452A" w:rsidRPr="00AE452A" w:rsidRDefault="00AE452A" w:rsidP="00AE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E452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** CENA BADANIA OBEJMUJE RÓWNIEŻ KOSZT TRANSPORTU MATERIAŁU DO BADANIA ORAZ DOSTARCZENIA WYNIKU Z POZOSTAŁYM MATERIAŁEM (TRANSPORT TAM I Z POWROTEM).</w:t>
      </w:r>
    </w:p>
    <w:p w14:paraId="2C280348" w14:textId="77777777" w:rsidR="00AE452A" w:rsidRPr="00AE452A" w:rsidRDefault="00AE452A" w:rsidP="00AE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1612B035" w14:textId="77777777" w:rsidR="00AE452A" w:rsidRPr="00AE452A" w:rsidRDefault="00AE452A" w:rsidP="00AE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65FEACEE" w14:textId="77777777" w:rsidR="00AE452A" w:rsidRPr="00AE452A" w:rsidRDefault="00AE452A" w:rsidP="00AE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E452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UDZIELAJĄCY ZAMÓWIENIA                                                                PRZYJMUJĄCY ZAMÓWIENIE</w:t>
      </w:r>
      <w:r w:rsidRPr="00AE452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</w:p>
    <w:p w14:paraId="763D11D5" w14:textId="77777777" w:rsidR="00AE452A" w:rsidRPr="00AE452A" w:rsidRDefault="00AE452A" w:rsidP="00AE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FE1FD62" w14:textId="77777777" w:rsidR="00AE452A" w:rsidRPr="00AE452A" w:rsidRDefault="00AE452A" w:rsidP="00AE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BC26CBF" w14:textId="77777777" w:rsidR="00AE452A" w:rsidRPr="00AE452A" w:rsidRDefault="00AE452A" w:rsidP="00AE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E452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……………………………………                                          ………………………………….</w:t>
      </w:r>
    </w:p>
    <w:p w14:paraId="0B66A2DE" w14:textId="77777777" w:rsidR="00AE452A" w:rsidRDefault="00AE452A" w:rsidP="00AE45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Cs w:val="20"/>
        </w:rPr>
      </w:pPr>
    </w:p>
    <w:p w14:paraId="7557F98A" w14:textId="77777777" w:rsidR="00AE452A" w:rsidRDefault="00AE452A" w:rsidP="00AE45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Cs w:val="20"/>
        </w:rPr>
      </w:pPr>
    </w:p>
    <w:p w14:paraId="4B0D1998" w14:textId="77777777" w:rsidR="00AE452A" w:rsidRDefault="00AE452A" w:rsidP="00AE45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Cs w:val="20"/>
        </w:rPr>
      </w:pPr>
    </w:p>
    <w:p w14:paraId="509BBCCD" w14:textId="1B9FBCB2" w:rsidR="00AE452A" w:rsidRDefault="00AE452A" w:rsidP="00AE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Cs w:val="20"/>
        </w:rPr>
      </w:pPr>
      <w:r>
        <w:rPr>
          <w:rFonts w:ascii="Times New Roman" w:eastAsia="Calibri" w:hAnsi="Times New Roman" w:cs="Times New Roman"/>
          <w:bCs/>
          <w:szCs w:val="20"/>
        </w:rPr>
        <w:lastRenderedPageBreak/>
        <w:t>Załącznik nr 2 do umowy</w:t>
      </w:r>
    </w:p>
    <w:p w14:paraId="5A16B6A1" w14:textId="77777777" w:rsidR="00AE452A" w:rsidRDefault="00AE452A" w:rsidP="00AE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Cs w:val="20"/>
        </w:rPr>
      </w:pPr>
    </w:p>
    <w:p w14:paraId="346920A5" w14:textId="77777777" w:rsidR="00AE452A" w:rsidRDefault="00AE452A" w:rsidP="00AE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Cs w:val="20"/>
        </w:rPr>
      </w:pPr>
    </w:p>
    <w:p w14:paraId="401631D5" w14:textId="77777777" w:rsidR="00AE452A" w:rsidRDefault="00AE452A" w:rsidP="00AE4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Cs w:val="20"/>
        </w:rPr>
      </w:pPr>
    </w:p>
    <w:p w14:paraId="2A004BC3" w14:textId="77777777" w:rsidR="00AE452A" w:rsidRPr="00AE452A" w:rsidRDefault="00AE452A" w:rsidP="00AE452A">
      <w:pPr>
        <w:tabs>
          <w:tab w:val="left" w:pos="9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E452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Wykaz aparatury i sprzętu medycznego niezbędny do wykonania laboratoryjnych badań diagnostycznych </w:t>
      </w:r>
    </w:p>
    <w:p w14:paraId="6867361A" w14:textId="77777777" w:rsidR="00AE452A" w:rsidRPr="00AE452A" w:rsidRDefault="00AE452A" w:rsidP="00AE45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45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5574"/>
        <w:gridCol w:w="3001"/>
      </w:tblGrid>
      <w:tr w:rsidR="00AE452A" w:rsidRPr="00AE452A" w14:paraId="04422D86" w14:textId="77777777" w:rsidTr="00300E24">
        <w:trPr>
          <w:trHeight w:val="753"/>
        </w:trPr>
        <w:tc>
          <w:tcPr>
            <w:tcW w:w="630" w:type="dxa"/>
            <w:vAlign w:val="center"/>
          </w:tcPr>
          <w:p w14:paraId="5A938179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AE452A">
              <w:rPr>
                <w:b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5574" w:type="dxa"/>
            <w:vAlign w:val="center"/>
          </w:tcPr>
          <w:p w14:paraId="67DAECBA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AE452A">
              <w:rPr>
                <w:b/>
                <w:sz w:val="24"/>
                <w:szCs w:val="24"/>
                <w:lang w:eastAsia="zh-CN"/>
              </w:rPr>
              <w:t>Nazwa urządzenia</w:t>
            </w:r>
          </w:p>
        </w:tc>
        <w:tc>
          <w:tcPr>
            <w:tcW w:w="3001" w:type="dxa"/>
            <w:vAlign w:val="center"/>
          </w:tcPr>
          <w:p w14:paraId="54B87961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AE452A">
              <w:rPr>
                <w:b/>
                <w:sz w:val="24"/>
                <w:szCs w:val="24"/>
                <w:lang w:eastAsia="zh-CN"/>
              </w:rPr>
              <w:t xml:space="preserve">Nr seryjny/ </w:t>
            </w:r>
          </w:p>
          <w:p w14:paraId="441567F6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AE452A">
              <w:rPr>
                <w:b/>
                <w:sz w:val="24"/>
                <w:szCs w:val="24"/>
                <w:lang w:eastAsia="zh-CN"/>
              </w:rPr>
              <w:t>rok produkcji</w:t>
            </w:r>
          </w:p>
        </w:tc>
      </w:tr>
      <w:tr w:rsidR="00AE452A" w:rsidRPr="00AE452A" w14:paraId="781497AF" w14:textId="77777777" w:rsidTr="00300E24">
        <w:tc>
          <w:tcPr>
            <w:tcW w:w="630" w:type="dxa"/>
          </w:tcPr>
          <w:p w14:paraId="79D92965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574" w:type="dxa"/>
          </w:tcPr>
          <w:p w14:paraId="1B15FEFB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1" w:type="dxa"/>
          </w:tcPr>
          <w:p w14:paraId="35E39D41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AE452A" w:rsidRPr="00AE452A" w14:paraId="04FDF520" w14:textId="77777777" w:rsidTr="00300E24">
        <w:tc>
          <w:tcPr>
            <w:tcW w:w="630" w:type="dxa"/>
          </w:tcPr>
          <w:p w14:paraId="490C02F2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574" w:type="dxa"/>
          </w:tcPr>
          <w:p w14:paraId="6CD9C6D1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1" w:type="dxa"/>
          </w:tcPr>
          <w:p w14:paraId="79AD3602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AE452A" w:rsidRPr="00AE452A" w14:paraId="0AA59764" w14:textId="77777777" w:rsidTr="00300E24">
        <w:tc>
          <w:tcPr>
            <w:tcW w:w="630" w:type="dxa"/>
          </w:tcPr>
          <w:p w14:paraId="1DB16C9F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574" w:type="dxa"/>
          </w:tcPr>
          <w:p w14:paraId="3AA0D8BE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1" w:type="dxa"/>
          </w:tcPr>
          <w:p w14:paraId="47A7C7B7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AE452A" w:rsidRPr="00AE452A" w14:paraId="0B1C1589" w14:textId="77777777" w:rsidTr="00300E24">
        <w:tc>
          <w:tcPr>
            <w:tcW w:w="630" w:type="dxa"/>
          </w:tcPr>
          <w:p w14:paraId="0DAD9DFD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574" w:type="dxa"/>
          </w:tcPr>
          <w:p w14:paraId="5892B166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1" w:type="dxa"/>
          </w:tcPr>
          <w:p w14:paraId="0EAC82A1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AE452A" w:rsidRPr="00AE452A" w14:paraId="7BAF0E9E" w14:textId="77777777" w:rsidTr="00300E24">
        <w:tc>
          <w:tcPr>
            <w:tcW w:w="630" w:type="dxa"/>
          </w:tcPr>
          <w:p w14:paraId="4F72E157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574" w:type="dxa"/>
          </w:tcPr>
          <w:p w14:paraId="053BA5C5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1" w:type="dxa"/>
          </w:tcPr>
          <w:p w14:paraId="5C531DE7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AE452A" w:rsidRPr="00AE452A" w14:paraId="6544083C" w14:textId="77777777" w:rsidTr="00300E24">
        <w:tc>
          <w:tcPr>
            <w:tcW w:w="630" w:type="dxa"/>
          </w:tcPr>
          <w:p w14:paraId="05D0AC3A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574" w:type="dxa"/>
          </w:tcPr>
          <w:p w14:paraId="316BE50B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1" w:type="dxa"/>
          </w:tcPr>
          <w:p w14:paraId="133EA4C6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AE452A" w:rsidRPr="00AE452A" w14:paraId="37699F0E" w14:textId="77777777" w:rsidTr="00300E24">
        <w:trPr>
          <w:trHeight w:val="314"/>
        </w:trPr>
        <w:tc>
          <w:tcPr>
            <w:tcW w:w="630" w:type="dxa"/>
          </w:tcPr>
          <w:p w14:paraId="7DFCCA7F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574" w:type="dxa"/>
          </w:tcPr>
          <w:p w14:paraId="65F16F22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01" w:type="dxa"/>
          </w:tcPr>
          <w:p w14:paraId="7A415512" w14:textId="77777777" w:rsidR="00AE452A" w:rsidRPr="00AE452A" w:rsidRDefault="00AE452A" w:rsidP="00AE452A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6A07BE51" w14:textId="77777777" w:rsidR="00AE452A" w:rsidRPr="00AE452A" w:rsidRDefault="00AE452A" w:rsidP="00AE45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1D0849" w14:textId="77777777" w:rsidR="00AE452A" w:rsidRPr="00AE452A" w:rsidRDefault="00AE452A" w:rsidP="00AE45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D3B0B5" w14:textId="77777777" w:rsidR="00AE452A" w:rsidRPr="00AE452A" w:rsidRDefault="00AE452A" w:rsidP="00AE45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E2F07F0" w14:textId="77777777" w:rsidR="00AE452A" w:rsidRPr="00AE452A" w:rsidRDefault="00AE452A" w:rsidP="00AE45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506984" w14:textId="77777777" w:rsidR="00AE452A" w:rsidRPr="00AE452A" w:rsidRDefault="00AE452A" w:rsidP="00AE452A">
      <w:pPr>
        <w:tabs>
          <w:tab w:val="left" w:pos="360"/>
        </w:tabs>
        <w:suppressAutoHyphen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30ECB303" w14:textId="77777777" w:rsidR="00AE452A" w:rsidRPr="00AE452A" w:rsidRDefault="00AE452A" w:rsidP="00AE452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E452A">
        <w:rPr>
          <w:rFonts w:ascii="Times New Roman" w:eastAsia="Times New Roman" w:hAnsi="Times New Roman" w:cs="Times New Roman"/>
          <w:sz w:val="20"/>
          <w:szCs w:val="20"/>
          <w:lang w:eastAsia="zh-CN"/>
        </w:rPr>
        <w:t>UDZIELAJĄCY ZAMÓWIENIA                                                                PRZYJMUJĄCY ZAMÓWIENIE</w:t>
      </w:r>
      <w:r w:rsidRPr="00AE452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039C4D90" w14:textId="77777777" w:rsidR="00AE452A" w:rsidRPr="00AE452A" w:rsidRDefault="00AE452A" w:rsidP="00AE452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584E21" w14:textId="77777777" w:rsidR="00AE452A" w:rsidRPr="00AE452A" w:rsidRDefault="00AE452A" w:rsidP="00AE452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BA0009" w14:textId="77777777" w:rsidR="00AE452A" w:rsidRPr="00AE452A" w:rsidRDefault="00AE452A" w:rsidP="00AE452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A02E03" w14:textId="77777777" w:rsidR="00AE452A" w:rsidRPr="00AE452A" w:rsidRDefault="00AE452A" w:rsidP="00AE452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452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                                          ………………………………….</w:t>
      </w:r>
    </w:p>
    <w:p w14:paraId="0A1213A4" w14:textId="77777777" w:rsidR="00AE452A" w:rsidRPr="00AE452A" w:rsidRDefault="00AE452A" w:rsidP="00AE452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A6E37C" w14:textId="77777777" w:rsidR="00AE452A" w:rsidRPr="00AE452A" w:rsidRDefault="00AE452A" w:rsidP="00AE45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Cs w:val="20"/>
        </w:rPr>
      </w:pPr>
      <w:bookmarkStart w:id="0" w:name="_GoBack"/>
      <w:bookmarkEnd w:id="0"/>
    </w:p>
    <w:sectPr w:rsidR="00AE452A" w:rsidRPr="00AE452A" w:rsidSect="00331481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0FBDB" w14:textId="77777777" w:rsidR="00FC7C05" w:rsidRDefault="00FC7C05" w:rsidP="000609B3">
      <w:pPr>
        <w:spacing w:after="0" w:line="240" w:lineRule="auto"/>
      </w:pPr>
      <w:r>
        <w:separator/>
      </w:r>
    </w:p>
  </w:endnote>
  <w:endnote w:type="continuationSeparator" w:id="0">
    <w:p w14:paraId="6763913C" w14:textId="77777777" w:rsidR="00FC7C05" w:rsidRDefault="00FC7C05" w:rsidP="0006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34021066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376A72" w14:textId="77777777" w:rsidR="00723E43" w:rsidRPr="000856E0" w:rsidRDefault="00723E4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0856E0">
              <w:rPr>
                <w:rFonts w:ascii="Times New Roman" w:hAnsi="Times New Roman" w:cs="Times New Roman"/>
              </w:rPr>
              <w:t xml:space="preserve">Strona </w:t>
            </w:r>
            <w:r w:rsidRPr="000856E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856E0">
              <w:rPr>
                <w:rFonts w:ascii="Times New Roman" w:hAnsi="Times New Roman" w:cs="Times New Roman"/>
                <w:bCs/>
              </w:rPr>
              <w:instrText>PAGE</w:instrText>
            </w:r>
            <w:r w:rsidRPr="000856E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E452A">
              <w:rPr>
                <w:rFonts w:ascii="Times New Roman" w:hAnsi="Times New Roman" w:cs="Times New Roman"/>
                <w:bCs/>
                <w:noProof/>
              </w:rPr>
              <w:t>8</w:t>
            </w:r>
            <w:r w:rsidRPr="000856E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0856E0">
              <w:rPr>
                <w:rFonts w:ascii="Times New Roman" w:hAnsi="Times New Roman" w:cs="Times New Roman"/>
              </w:rPr>
              <w:t xml:space="preserve"> z </w:t>
            </w:r>
            <w:r w:rsidRPr="000856E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856E0">
              <w:rPr>
                <w:rFonts w:ascii="Times New Roman" w:hAnsi="Times New Roman" w:cs="Times New Roman"/>
                <w:bCs/>
              </w:rPr>
              <w:instrText>NUMPAGES</w:instrText>
            </w:r>
            <w:r w:rsidRPr="000856E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E452A">
              <w:rPr>
                <w:rFonts w:ascii="Times New Roman" w:hAnsi="Times New Roman" w:cs="Times New Roman"/>
                <w:bCs/>
                <w:noProof/>
              </w:rPr>
              <w:t>8</w:t>
            </w:r>
            <w:r w:rsidRPr="000856E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FB7FA3" w14:textId="77777777" w:rsidR="00723E43" w:rsidRDefault="00723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57A71" w14:textId="77777777" w:rsidR="00FC7C05" w:rsidRDefault="00FC7C05" w:rsidP="000609B3">
      <w:pPr>
        <w:spacing w:after="0" w:line="240" w:lineRule="auto"/>
      </w:pPr>
      <w:r>
        <w:separator/>
      </w:r>
    </w:p>
  </w:footnote>
  <w:footnote w:type="continuationSeparator" w:id="0">
    <w:p w14:paraId="4306AFAE" w14:textId="77777777" w:rsidR="00FC7C05" w:rsidRDefault="00FC7C05" w:rsidP="0006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21147" w14:textId="77777777" w:rsidR="000609B3" w:rsidRPr="000609B3" w:rsidRDefault="000609B3" w:rsidP="000609B3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609B3">
      <w:rPr>
        <w:rFonts w:ascii="Times New Roman" w:hAnsi="Times New Roman" w:cs="Times New Roman"/>
        <w:sz w:val="24"/>
        <w:szCs w:val="24"/>
      </w:rPr>
      <w:t>Załącznik nr 4 do SWKO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6D8E"/>
    <w:multiLevelType w:val="hybridMultilevel"/>
    <w:tmpl w:val="1EA05606"/>
    <w:lvl w:ilvl="0" w:tplc="4EF6917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2796B"/>
    <w:multiLevelType w:val="hybridMultilevel"/>
    <w:tmpl w:val="7BC83D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7C902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8A1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3945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3C5D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305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E5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D45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8E8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4500D9"/>
    <w:multiLevelType w:val="hybridMultilevel"/>
    <w:tmpl w:val="9796D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17410"/>
    <w:multiLevelType w:val="hybridMultilevel"/>
    <w:tmpl w:val="5838EB16"/>
    <w:lvl w:ilvl="0" w:tplc="99CEFBF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A7A82"/>
    <w:multiLevelType w:val="hybridMultilevel"/>
    <w:tmpl w:val="091005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87B94"/>
    <w:multiLevelType w:val="hybridMultilevel"/>
    <w:tmpl w:val="577A5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81"/>
    <w:rsid w:val="00000EAF"/>
    <w:rsid w:val="00006CBB"/>
    <w:rsid w:val="00010724"/>
    <w:rsid w:val="0005571D"/>
    <w:rsid w:val="000609B3"/>
    <w:rsid w:val="00062F01"/>
    <w:rsid w:val="00067BEC"/>
    <w:rsid w:val="000856E0"/>
    <w:rsid w:val="001F7CEA"/>
    <w:rsid w:val="00203D49"/>
    <w:rsid w:val="00211214"/>
    <w:rsid w:val="00296E7F"/>
    <w:rsid w:val="002C0435"/>
    <w:rsid w:val="002F231C"/>
    <w:rsid w:val="00331481"/>
    <w:rsid w:val="003844D7"/>
    <w:rsid w:val="003E752F"/>
    <w:rsid w:val="003F4D42"/>
    <w:rsid w:val="00406736"/>
    <w:rsid w:val="00410BD1"/>
    <w:rsid w:val="00436D3E"/>
    <w:rsid w:val="004D1EB7"/>
    <w:rsid w:val="00503E0B"/>
    <w:rsid w:val="0053498F"/>
    <w:rsid w:val="00542228"/>
    <w:rsid w:val="005F3104"/>
    <w:rsid w:val="006E655F"/>
    <w:rsid w:val="007046E5"/>
    <w:rsid w:val="00723E43"/>
    <w:rsid w:val="00753651"/>
    <w:rsid w:val="007D3CDC"/>
    <w:rsid w:val="00887985"/>
    <w:rsid w:val="008C1DD5"/>
    <w:rsid w:val="008C2874"/>
    <w:rsid w:val="008E63F8"/>
    <w:rsid w:val="00994345"/>
    <w:rsid w:val="00994A19"/>
    <w:rsid w:val="009B1C8B"/>
    <w:rsid w:val="009D196F"/>
    <w:rsid w:val="00A27C02"/>
    <w:rsid w:val="00A92680"/>
    <w:rsid w:val="00AE452A"/>
    <w:rsid w:val="00B01398"/>
    <w:rsid w:val="00B93C6A"/>
    <w:rsid w:val="00BD4DC3"/>
    <w:rsid w:val="00BE7C10"/>
    <w:rsid w:val="00BF63A2"/>
    <w:rsid w:val="00C055CE"/>
    <w:rsid w:val="00C31FA5"/>
    <w:rsid w:val="00C630E4"/>
    <w:rsid w:val="00C65B3D"/>
    <w:rsid w:val="00C87972"/>
    <w:rsid w:val="00C9188F"/>
    <w:rsid w:val="00CA5539"/>
    <w:rsid w:val="00CB67DC"/>
    <w:rsid w:val="00CF6618"/>
    <w:rsid w:val="00D575E3"/>
    <w:rsid w:val="00DF7704"/>
    <w:rsid w:val="00E4048D"/>
    <w:rsid w:val="00EA0E13"/>
    <w:rsid w:val="00EC588C"/>
    <w:rsid w:val="00ED0985"/>
    <w:rsid w:val="00F04DBE"/>
    <w:rsid w:val="00F12217"/>
    <w:rsid w:val="00F2198F"/>
    <w:rsid w:val="00F31A0B"/>
    <w:rsid w:val="00FB3B47"/>
    <w:rsid w:val="00F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5466"/>
  <w15:chartTrackingRefBased/>
  <w15:docId w15:val="{A555958B-D3D7-4B69-BAF9-8F76507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435"/>
    <w:pPr>
      <w:ind w:left="720"/>
      <w:contextualSpacing/>
    </w:pPr>
  </w:style>
  <w:style w:type="character" w:styleId="Odwoaniedokomentarza">
    <w:name w:val="annotation reference"/>
    <w:uiPriority w:val="99"/>
    <w:semiHidden/>
    <w:rsid w:val="00DF770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7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70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2F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9B3"/>
  </w:style>
  <w:style w:type="paragraph" w:styleId="Stopka">
    <w:name w:val="footer"/>
    <w:basedOn w:val="Normalny"/>
    <w:link w:val="StopkaZnak"/>
    <w:uiPriority w:val="99"/>
    <w:unhideWhenUsed/>
    <w:rsid w:val="0006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9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FA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F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E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co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A093D-74E7-4FD0-AEEA-4A62289F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2133</Words>
  <Characters>12803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AgaCh</dc:creator>
  <cp:keywords/>
  <dc:description/>
  <cp:lastModifiedBy>AgaCh</cp:lastModifiedBy>
  <cp:revision>3</cp:revision>
  <dcterms:created xsi:type="dcterms:W3CDTF">2018-06-07T12:34:00Z</dcterms:created>
  <dcterms:modified xsi:type="dcterms:W3CDTF">2018-06-11T10:07:00Z</dcterms:modified>
</cp:coreProperties>
</file>