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87" w:rsidRPr="00814387" w:rsidRDefault="00814387">
      <w:pPr>
        <w:rPr>
          <w:b/>
        </w:rPr>
      </w:pPr>
      <w:r w:rsidRPr="00814387">
        <w:rPr>
          <w:b/>
        </w:rPr>
        <w:t>Zestaw nr 6</w:t>
      </w:r>
    </w:p>
    <w:p w:rsidR="004F7C47" w:rsidRDefault="00814387">
      <w:r>
        <w:br/>
        <w:t xml:space="preserve">1. </w:t>
      </w:r>
      <w:r w:rsidR="00056CE7">
        <w:t xml:space="preserve">Czy mając na względzie ochronę środowiska System Zarządzania </w:t>
      </w:r>
      <w:r w:rsidR="00056CE7">
        <w:br/>
        <w:t xml:space="preserve">Środowiskowego ISO 14001 który przynosi szereg korzyści nie tylko w </w:t>
      </w:r>
      <w:r w:rsidR="00056CE7">
        <w:br/>
        <w:t xml:space="preserve">szerokim rozumieniu dbałości o środowisko </w:t>
      </w:r>
      <w:r w:rsidR="00056CE7">
        <w:br/>
      </w:r>
      <w:r w:rsidR="00056CE7">
        <w:br/>
        <w:t xml:space="preserve">i troski o zasoby Ziemi, ale również pomaga tysiącom komercyjnie </w:t>
      </w:r>
      <w:r w:rsidR="00056CE7">
        <w:br/>
        <w:t xml:space="preserve">działających organizacji w ich lepszym funkcjonowaniu Zamawiający </w:t>
      </w:r>
      <w:r w:rsidR="00056CE7">
        <w:br/>
        <w:t xml:space="preserve">będzie wymagał od oferentów by w fazie </w:t>
      </w:r>
      <w:r w:rsidR="00056CE7">
        <w:br/>
      </w:r>
      <w:r w:rsidR="00056CE7">
        <w:br/>
        <w:t xml:space="preserve">dostawy sprzętu medycznego dostawcy- producenci posiadali ważny </w:t>
      </w:r>
      <w:r w:rsidR="00056CE7">
        <w:br/>
        <w:t xml:space="preserve">wdrożony certyfikat ISO 14001:2015 - systemy zarządzania ochroną </w:t>
      </w:r>
      <w:r w:rsidR="00056CE7">
        <w:br/>
        <w:t>środowiska.</w:t>
      </w:r>
    </w:p>
    <w:p w:rsidR="00814387" w:rsidRDefault="00814387">
      <w:pPr>
        <w:rPr>
          <w:b/>
        </w:rPr>
      </w:pPr>
      <w:r>
        <w:rPr>
          <w:b/>
        </w:rPr>
        <w:t>Ad. 1</w:t>
      </w:r>
    </w:p>
    <w:p w:rsidR="00814387" w:rsidRPr="00814387" w:rsidRDefault="00A33D2C">
      <w:pPr>
        <w:rPr>
          <w:b/>
        </w:rPr>
      </w:pPr>
      <w:r>
        <w:rPr>
          <w:b/>
        </w:rPr>
        <w:t xml:space="preserve">Zamawiający informuje iż </w:t>
      </w:r>
      <w:r w:rsidR="00814387">
        <w:rPr>
          <w:b/>
        </w:rPr>
        <w:t xml:space="preserve">SIWZ </w:t>
      </w:r>
      <w:r>
        <w:rPr>
          <w:b/>
        </w:rPr>
        <w:t>w tym zakresie nie ulega zmianie.</w:t>
      </w:r>
    </w:p>
    <w:sectPr w:rsidR="00814387" w:rsidRPr="00814387" w:rsidSect="004F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CE7"/>
    <w:rsid w:val="00056CE7"/>
    <w:rsid w:val="004F7C47"/>
    <w:rsid w:val="00814387"/>
    <w:rsid w:val="00995C0F"/>
    <w:rsid w:val="00A33D2C"/>
    <w:rsid w:val="00BA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2018-01-16T06:33:00Z</dcterms:created>
  <dcterms:modified xsi:type="dcterms:W3CDTF">2018-01-16T06:33:00Z</dcterms:modified>
</cp:coreProperties>
</file>