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73" w:rsidRDefault="00C51E73" w:rsidP="00F96850">
      <w:r>
        <w:rPr>
          <w:b/>
          <w:bCs/>
        </w:rPr>
        <w:t>D10.251.9.A.2018                                                                                                                  Załącznik nr 7 SIWZ</w:t>
      </w:r>
    </w:p>
    <w:p w:rsidR="00C51E73" w:rsidRDefault="00C51E73" w:rsidP="00F96850">
      <w:pPr>
        <w:jc w:val="center"/>
        <w:rPr>
          <w:b/>
          <w:bCs/>
          <w:sz w:val="32"/>
          <w:szCs w:val="32"/>
        </w:rPr>
      </w:pPr>
    </w:p>
    <w:p w:rsidR="00C51E73" w:rsidRDefault="00C51E73" w:rsidP="00F96850">
      <w:pPr>
        <w:jc w:val="center"/>
        <w:rPr>
          <w:b/>
          <w:bCs/>
          <w:sz w:val="32"/>
          <w:szCs w:val="32"/>
        </w:rPr>
      </w:pPr>
    </w:p>
    <w:p w:rsidR="00C51E73" w:rsidRDefault="00C51E73" w:rsidP="00C67E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 PRZEDMIOTU ZAMÓWIENIA</w:t>
      </w:r>
    </w:p>
    <w:p w:rsidR="00C51E73" w:rsidRDefault="00C51E73" w:rsidP="00F96850">
      <w:pPr>
        <w:jc w:val="center"/>
        <w:rPr>
          <w:b/>
          <w:bCs/>
          <w:sz w:val="32"/>
          <w:szCs w:val="32"/>
        </w:rPr>
      </w:pPr>
    </w:p>
    <w:p w:rsidR="00C51E73" w:rsidRDefault="00C51E73" w:rsidP="00F96850">
      <w:pPr>
        <w:jc w:val="center"/>
        <w:rPr>
          <w:b/>
          <w:bCs/>
          <w:sz w:val="32"/>
          <w:szCs w:val="32"/>
        </w:rPr>
      </w:pPr>
    </w:p>
    <w:p w:rsidR="00C51E73" w:rsidRDefault="00C51E73" w:rsidP="00F96850">
      <w:pPr>
        <w:pStyle w:val="Style3"/>
        <w:widowControl/>
        <w:ind w:left="2835" w:hanging="2835"/>
        <w:rPr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</w:rPr>
        <w:t>Nazwa Zamówienia:</w:t>
      </w:r>
      <w:r>
        <w:rPr>
          <w:rFonts w:ascii="Calibri" w:hAnsi="Calibri" w:cs="Calibri"/>
          <w:sz w:val="28"/>
          <w:szCs w:val="28"/>
        </w:rPr>
        <w:tab/>
      </w:r>
      <w:r w:rsidRPr="00EC63DE">
        <w:rPr>
          <w:b/>
          <w:bCs/>
          <w:sz w:val="26"/>
          <w:szCs w:val="26"/>
        </w:rPr>
        <w:t>„Roboty remont</w:t>
      </w:r>
      <w:r>
        <w:rPr>
          <w:b/>
          <w:bCs/>
          <w:sz w:val="26"/>
          <w:szCs w:val="26"/>
        </w:rPr>
        <w:t>owe w  Copernicus PL Sp. z o. o. w </w:t>
      </w:r>
      <w:r w:rsidRPr="00EC63DE">
        <w:rPr>
          <w:b/>
          <w:bCs/>
          <w:sz w:val="26"/>
          <w:szCs w:val="26"/>
        </w:rPr>
        <w:t>Gdańsku</w:t>
      </w:r>
      <w:r>
        <w:rPr>
          <w:b/>
          <w:bCs/>
          <w:sz w:val="26"/>
          <w:szCs w:val="26"/>
        </w:rPr>
        <w:t>”</w:t>
      </w:r>
    </w:p>
    <w:p w:rsidR="00C51E73" w:rsidRDefault="00C51E73" w:rsidP="00F96850">
      <w:pPr>
        <w:ind w:left="3119" w:hanging="3118"/>
        <w:jc w:val="both"/>
        <w:rPr>
          <w:b/>
          <w:bCs/>
          <w:sz w:val="28"/>
          <w:szCs w:val="28"/>
        </w:rPr>
      </w:pPr>
    </w:p>
    <w:p w:rsidR="00C51E73" w:rsidRDefault="00C51E73" w:rsidP="00F96850">
      <w:pPr>
        <w:rPr>
          <w:i/>
          <w:iCs/>
          <w:sz w:val="28"/>
          <w:szCs w:val="28"/>
        </w:rPr>
      </w:pPr>
    </w:p>
    <w:p w:rsidR="00C51E73" w:rsidRDefault="00C51E73" w:rsidP="00F96850">
      <w:pPr>
        <w:ind w:left="3119" w:hanging="3119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Nazwa Zamawiającego: 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COPERNICUS Podmiot Leczniczy Spółka z ograniczoną odpowiedzialnością</w:t>
      </w:r>
    </w:p>
    <w:p w:rsidR="00C51E73" w:rsidRDefault="00C51E73" w:rsidP="00F96850">
      <w:pPr>
        <w:tabs>
          <w:tab w:val="left" w:pos="3119"/>
        </w:tabs>
        <w:rPr>
          <w:b/>
          <w:b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Adres Zamawiającego: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Gdańsk, ul. Nowe Ogrody 1 - 6</w:t>
      </w:r>
    </w:p>
    <w:p w:rsidR="00C51E73" w:rsidRDefault="00C51E73" w:rsidP="00F96850">
      <w:pPr>
        <w:ind w:left="3119" w:hanging="3119"/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tabs>
          <w:tab w:val="left" w:pos="3119"/>
        </w:tabs>
        <w:rPr>
          <w:i/>
          <w:iCs/>
          <w:sz w:val="28"/>
          <w:szCs w:val="28"/>
        </w:rPr>
      </w:pPr>
    </w:p>
    <w:p w:rsidR="00C51E73" w:rsidRDefault="00C51E73" w:rsidP="00F96850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  r.</w:t>
      </w:r>
    </w:p>
    <w:p w:rsidR="00C51E73" w:rsidRDefault="00C51E73" w:rsidP="001971D7">
      <w:pPr>
        <w:pStyle w:val="Style3"/>
        <w:widowControl/>
        <w:ind w:left="317"/>
        <w:jc w:val="both"/>
        <w:rPr>
          <w:rStyle w:val="FontStyle58"/>
          <w:i/>
          <w:iCs/>
        </w:rPr>
      </w:pPr>
    </w:p>
    <w:p w:rsidR="00C51E73" w:rsidRDefault="00C51E73" w:rsidP="00D43085">
      <w:pPr>
        <w:pStyle w:val="Style3"/>
        <w:widowControl/>
        <w:jc w:val="both"/>
        <w:rPr>
          <w:rStyle w:val="FontStyle58"/>
          <w:i/>
          <w:iCs/>
        </w:rPr>
      </w:pPr>
    </w:p>
    <w:p w:rsidR="00C51E73" w:rsidRDefault="00C51E73" w:rsidP="001971D7">
      <w:pPr>
        <w:pStyle w:val="Style3"/>
        <w:widowControl/>
        <w:ind w:left="317"/>
        <w:jc w:val="both"/>
        <w:rPr>
          <w:rStyle w:val="FontStyle58"/>
        </w:rPr>
      </w:pPr>
      <w:r>
        <w:rPr>
          <w:rStyle w:val="FontStyle58"/>
        </w:rPr>
        <w:t>Roboty remontowo-budowlane wykonywane w trybie zgłoszeń bieżących rozlicznych na podstawie kosztorysów powykonawczych z pozycjami KNR                  w oparciu o stawki umowne oraz średnie ceny materiałów publikowane w aktualnych cennikach sekocenbud/orbud dla województwa pomorskiego  w budynkach COPERNICUS Podmiot Leczniczy Sp. z o.o. w Gdańsku  w branży budowlanej, sanitarnej, elektrycznej i teletechnicznej.</w:t>
      </w:r>
    </w:p>
    <w:p w:rsidR="00C51E73" w:rsidRDefault="00C51E73" w:rsidP="001971D7">
      <w:pPr>
        <w:pStyle w:val="Style6"/>
        <w:widowControl/>
        <w:jc w:val="both"/>
        <w:rPr>
          <w:rStyle w:val="FontStyle59"/>
          <w:spacing w:val="30"/>
        </w:rPr>
      </w:pPr>
    </w:p>
    <w:p w:rsidR="00C51E73" w:rsidRPr="00265BEC" w:rsidRDefault="00C51E73" w:rsidP="001971D7">
      <w:pPr>
        <w:pStyle w:val="Style6"/>
        <w:widowControl/>
        <w:jc w:val="both"/>
        <w:rPr>
          <w:rStyle w:val="FontStyle62"/>
          <w:b/>
          <w:bCs/>
          <w:sz w:val="24"/>
          <w:szCs w:val="24"/>
        </w:rPr>
      </w:pPr>
      <w:r w:rsidRPr="00265BEC">
        <w:rPr>
          <w:rStyle w:val="FontStyle59"/>
          <w:spacing w:val="30"/>
        </w:rPr>
        <w:t>CPV</w:t>
      </w:r>
      <w:r w:rsidRPr="00265BEC">
        <w:rPr>
          <w:rStyle w:val="FontStyle59"/>
        </w:rPr>
        <w:t xml:space="preserve"> : </w:t>
      </w:r>
      <w:r>
        <w:rPr>
          <w:rStyle w:val="FontStyle67"/>
          <w:sz w:val="24"/>
          <w:szCs w:val="24"/>
        </w:rPr>
        <w:t>45215140-0</w:t>
      </w:r>
      <w:r w:rsidRPr="00265BEC">
        <w:rPr>
          <w:rStyle w:val="FontStyle59"/>
          <w:b w:val="0"/>
          <w:bCs w:val="0"/>
          <w:spacing w:val="60"/>
        </w:rPr>
        <w:t xml:space="preserve">, </w:t>
      </w:r>
      <w:r w:rsidRPr="00265BEC">
        <w:rPr>
          <w:rStyle w:val="FontStyle66"/>
          <w:b/>
          <w:bCs/>
          <w:sz w:val="24"/>
          <w:szCs w:val="24"/>
        </w:rPr>
        <w:t xml:space="preserve">CPV: 45310000-3, </w:t>
      </w:r>
      <w:r w:rsidRPr="00265BEC">
        <w:rPr>
          <w:rStyle w:val="FontStyle62"/>
          <w:b/>
          <w:bCs/>
          <w:sz w:val="24"/>
          <w:szCs w:val="24"/>
        </w:rPr>
        <w:t>CPV: 45232460-4</w:t>
      </w:r>
    </w:p>
    <w:p w:rsidR="00C51E73" w:rsidRDefault="00C51E73" w:rsidP="001971D7">
      <w:pPr>
        <w:pStyle w:val="Style6"/>
        <w:widowControl/>
        <w:ind w:left="3679"/>
        <w:jc w:val="both"/>
        <w:rPr>
          <w:rStyle w:val="FontStyle66"/>
        </w:rPr>
      </w:pPr>
    </w:p>
    <w:p w:rsidR="00C51E73" w:rsidRPr="00515E4D" w:rsidRDefault="00C51E73" w:rsidP="001971D7">
      <w:pPr>
        <w:pStyle w:val="Style6"/>
        <w:widowControl/>
        <w:ind w:left="3190"/>
        <w:jc w:val="both"/>
        <w:rPr>
          <w:rStyle w:val="FontStyle59"/>
          <w:spacing w:val="60"/>
        </w:rPr>
      </w:pPr>
    </w:p>
    <w:p w:rsidR="00C51E73" w:rsidRPr="00515E4D" w:rsidRDefault="00C51E73" w:rsidP="001971D7">
      <w:pPr>
        <w:pStyle w:val="Style11"/>
        <w:widowControl/>
        <w:spacing w:line="240" w:lineRule="auto"/>
        <w:jc w:val="both"/>
        <w:rPr>
          <w:rStyle w:val="FontStyle63"/>
          <w:b/>
          <w:bCs/>
          <w:sz w:val="24"/>
          <w:szCs w:val="24"/>
        </w:rPr>
      </w:pPr>
      <w:r w:rsidRPr="00515E4D">
        <w:rPr>
          <w:rStyle w:val="FontStyle63"/>
          <w:b/>
          <w:bCs/>
          <w:sz w:val="24"/>
          <w:szCs w:val="24"/>
        </w:rPr>
        <w:t>I .Zakres rzeczowy obejmuje roboty budowlane z rodzaju :</w:t>
      </w:r>
    </w:p>
    <w:p w:rsidR="00C51E73" w:rsidRDefault="00C51E73" w:rsidP="001971D7">
      <w:pPr>
        <w:pStyle w:val="Style11"/>
        <w:widowControl/>
        <w:spacing w:line="240" w:lineRule="auto"/>
        <w:jc w:val="both"/>
        <w:rPr>
          <w:rStyle w:val="FontStyle63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rozbiórkowe </w:t>
      </w:r>
      <w:r w:rsidRPr="00FE668B">
        <w:rPr>
          <w:rStyle w:val="FontStyle63"/>
        </w:rPr>
        <w:t>- rozbiórki konstrukcji z cegły, pustaków, betonu , kamienia, asfaltu, konstrukcji drewnianych, pokryć dachowych z dachówki, blachy, blachodachówki, papy, rozbiórka posadzek cementowych, lastrykowych, betonowych, z wykładzin z tworzyw sztucznych i płytek ceramicznych, parkietów i paneli podłogowych, skuwanie okładzin ściennych, demontaż stolarki okiennej  i drzwiowej, skuwanie tynków, rozbiórka obróbek blacharskich, rynien i rur spustowych, kominów, izolacji przeciwwilgociowych</w:t>
      </w:r>
      <w:r>
        <w:rPr>
          <w:rStyle w:val="FontStyle63"/>
        </w:rPr>
        <w:t xml:space="preserve"> </w:t>
      </w:r>
      <w:r w:rsidRPr="00FE668B">
        <w:rPr>
          <w:rStyle w:val="FontStyle63"/>
        </w:rPr>
        <w:t>i termiczn</w:t>
      </w:r>
      <w:r>
        <w:rPr>
          <w:rStyle w:val="FontStyle63"/>
        </w:rPr>
        <w:t>ych, rozbiórka ogrodzeń, bram i </w:t>
      </w:r>
      <w:r w:rsidRPr="00FE668B">
        <w:rPr>
          <w:rStyle w:val="FontStyle63"/>
        </w:rPr>
        <w:t>furtek, rozbiórka konstrukcji stalowych, rozbiórki wszelkiego rodzaju nawierzchni utwardzonych i inne niezbędne prace rozbiórkowe i wyburzeniowe.</w:t>
      </w:r>
    </w:p>
    <w:p w:rsidR="00C51E73" w:rsidRPr="00FE668B" w:rsidRDefault="00C51E73" w:rsidP="001971D7">
      <w:pPr>
        <w:pStyle w:val="Style13"/>
        <w:widowControl/>
        <w:tabs>
          <w:tab w:val="left" w:pos="706"/>
        </w:tabs>
        <w:spacing w:line="240" w:lineRule="auto"/>
        <w:ind w:left="706"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6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ziemne — </w:t>
      </w:r>
      <w:r w:rsidRPr="00FE668B">
        <w:rPr>
          <w:rStyle w:val="FontStyle63"/>
        </w:rPr>
        <w:t>wykopy i przekopy ręczne i zmechanizowane, zdjęcie ziemi urodzajnej, plantowanie terenu i skarp, humusowanie i obs</w:t>
      </w:r>
      <w:r>
        <w:rPr>
          <w:rStyle w:val="FontStyle63"/>
        </w:rPr>
        <w:t xml:space="preserve">iew trawą zasypywanie wykopów </w:t>
      </w:r>
      <w:r w:rsidRPr="00F54E4C">
        <w:t>z</w:t>
      </w:r>
      <w:r>
        <w:t> </w:t>
      </w:r>
      <w:r w:rsidRPr="00F54E4C">
        <w:t>zagęszczeniem</w:t>
      </w:r>
      <w:r w:rsidRPr="00FE668B">
        <w:rPr>
          <w:rStyle w:val="FontStyle63"/>
        </w:rPr>
        <w:t xml:space="preserve"> mechanicznym, wykonywanie koryt pod nawierzchnie utwardzone, warstw nośnych z kruszyw naturalnych, podsypek, zasypek i warstw filtracyjnych, karczowanie krzaków, wycinka drzew, odwodnienia wykopów, formowanie skarp i nasypów </w:t>
      </w:r>
    </w:p>
    <w:p w:rsidR="00C51E73" w:rsidRPr="00FE668B" w:rsidRDefault="00C51E73" w:rsidP="001971D7">
      <w:pPr>
        <w:pStyle w:val="Style13"/>
        <w:widowControl/>
        <w:tabs>
          <w:tab w:val="left" w:pos="706"/>
        </w:tabs>
        <w:spacing w:line="240" w:lineRule="auto"/>
        <w:ind w:firstLine="0"/>
        <w:rPr>
          <w:rStyle w:val="FontStyle63"/>
        </w:rPr>
      </w:pPr>
    </w:p>
    <w:p w:rsidR="00C51E73" w:rsidRPr="00FE668B" w:rsidRDefault="00C51E73" w:rsidP="003E3199">
      <w:pPr>
        <w:pStyle w:val="Style13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betoniarskie i zbrojarskie — </w:t>
      </w:r>
      <w:r w:rsidRPr="00FE668B">
        <w:rPr>
          <w:rStyle w:val="FontStyle63"/>
        </w:rPr>
        <w:t>przygotowanie i montaż zbrojenia konstrukcji, wykonanie niezbędnych stemplowali, uzupełnienia i naprawy istniejących konstrukcji betonowych                                 i żelbetowych, uzupełnienie  i naprawa stropów, słupó</w:t>
      </w:r>
      <w:r>
        <w:rPr>
          <w:rStyle w:val="FontStyle63"/>
        </w:rPr>
        <w:t xml:space="preserve">w i ścian, wykonanie posadzek </w:t>
      </w:r>
      <w:r w:rsidRPr="008D4FCC">
        <w:t>i</w:t>
      </w:r>
      <w:r>
        <w:t> </w:t>
      </w:r>
      <w:r w:rsidRPr="008D4FCC">
        <w:t>podkładów</w:t>
      </w:r>
      <w:r w:rsidRPr="00FE668B">
        <w:rPr>
          <w:rStyle w:val="FontStyle63"/>
        </w:rPr>
        <w:t xml:space="preserve"> betonowych, wymiana ,uzupełnienie i wykonanie stopni i podestów schodowych, przebijanie  i zabetonowanie otworów, wykonanie lub naprawa ław, stóp i płyt fundamentowych, stropów, belek, podciągów i nadproży. </w:t>
      </w:r>
    </w:p>
    <w:p w:rsidR="00C51E73" w:rsidRPr="00FE668B" w:rsidRDefault="00C51E73" w:rsidP="001971D7">
      <w:pPr>
        <w:pStyle w:val="Style13"/>
        <w:widowControl/>
        <w:tabs>
          <w:tab w:val="left" w:pos="706"/>
        </w:tabs>
        <w:spacing w:line="240" w:lineRule="auto"/>
        <w:ind w:firstLine="0"/>
        <w:rPr>
          <w:rStyle w:val="FontStyle63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murowe — </w:t>
      </w:r>
      <w:r w:rsidRPr="00FE668B">
        <w:rPr>
          <w:rStyle w:val="FontStyle63"/>
        </w:rPr>
        <w:t>uzupełnienie ścian i zamurowania otworów</w:t>
      </w:r>
      <w:r>
        <w:rPr>
          <w:rStyle w:val="FontStyle63"/>
        </w:rPr>
        <w:t>, naprawy uszkodzonych miejsc w </w:t>
      </w:r>
      <w:r w:rsidRPr="00FE668B">
        <w:rPr>
          <w:rStyle w:val="FontStyle63"/>
        </w:rPr>
        <w:t>ścianach, wznoszenie ścian i ścianek działowych z cegły , pustaków i bloczków, przemurowania ścian i kominów, zamurowania bruzd i przebić, wykucia z murów elementów drewnianych</w:t>
      </w:r>
      <w:r>
        <w:rPr>
          <w:rStyle w:val="FontStyle63"/>
        </w:rPr>
        <w:t xml:space="preserve"> </w:t>
      </w:r>
      <w:r w:rsidRPr="00FE668B">
        <w:rPr>
          <w:rStyle w:val="FontStyle63"/>
        </w:rPr>
        <w:t>i metalowych, w</w:t>
      </w:r>
      <w:r>
        <w:rPr>
          <w:rStyle w:val="FontStyle63"/>
        </w:rPr>
        <w:t>ykonywanie sklepień i szpałdowa</w:t>
      </w:r>
      <w:r w:rsidRPr="00FE668B">
        <w:rPr>
          <w:rStyle w:val="FontStyle63"/>
        </w:rPr>
        <w:t xml:space="preserve">nie belek stalowych cegłami. </w:t>
      </w: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firstLine="0"/>
        <w:rPr>
          <w:rStyle w:val="FontStyle63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w zakresie konstrukcji z prefabrykatów gipsowych - </w:t>
      </w:r>
      <w:r w:rsidRPr="00FE668B">
        <w:rPr>
          <w:rStyle w:val="FontStyle63"/>
        </w:rPr>
        <w:t>wykonanie ścianek działowych, obudów i sufitów podwieszonych z płyt gipsowo-kartonowych na rusztach stalowych.</w:t>
      </w: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tynkarskie — </w:t>
      </w:r>
      <w:r w:rsidRPr="00FE668B">
        <w:rPr>
          <w:rStyle w:val="FontStyle63"/>
        </w:rPr>
        <w:t>wykonanie tynków cement</w:t>
      </w:r>
      <w:r>
        <w:rPr>
          <w:rStyle w:val="FontStyle63"/>
        </w:rPr>
        <w:t>owych, cementowo - wapiennych i </w:t>
      </w:r>
      <w:r w:rsidRPr="00FE668B">
        <w:rPr>
          <w:rStyle w:val="FontStyle63"/>
        </w:rPr>
        <w:t>wapiennych zewnętrznych i wewnętrznych, uzupełnienia ubytków w tynkach istniejących, wykonanie gładzi gipsowych na ścianach i sufitach na różnych podłożach.</w:t>
      </w: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malarskie — </w:t>
      </w:r>
      <w:r w:rsidRPr="00FE668B">
        <w:rPr>
          <w:rStyle w:val="FontStyle63"/>
        </w:rPr>
        <w:t>przygotowanie powierzchni do malowania, gruntowanie powierzchni, wykonanie powłok malarskich z farb emulsyjnych, olejnych, emalii na różnych podłożach tj. malowanie ścian i sufitów, tynków zewnętrznych i wewnętrznych, elewacji, płyt gipsowo -kartonowych i gładzi gipsowych, betonu, stolarki okiennej i drzwiowej, elementów metalowych, podłóg oraz tapetowanie ścian.</w:t>
      </w: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C51E73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after="100" w:afterAutospacing="1"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dekarsko -blacharskie i pokrywcze </w:t>
      </w:r>
      <w:r w:rsidRPr="00FE668B">
        <w:rPr>
          <w:rStyle w:val="FontStyle63"/>
        </w:rPr>
        <w:t>- uzupełnienie, naprawa, wymiana lub wykonanie nowych pokryć dachowych z dachówki, blach o dachówki, blachy i papy, likwidacja przecieków z dachów, uszczelnienie lub przełożenie pokryć, czyszczenie rynien, naprawa lub wymiana rynien, rur spustowych, obróbek blacharskich  i opierzeń, uszczelnienia i naprawy kominów, wymiana lub uzupełnienia gąsiorów, prace z rusztowań  i podnośników.</w:t>
      </w:r>
    </w:p>
    <w:p w:rsidR="00C51E73" w:rsidRPr="00FE668B" w:rsidRDefault="00C51E73" w:rsidP="00FE668B">
      <w:pPr>
        <w:pStyle w:val="Style13"/>
        <w:widowControl/>
        <w:tabs>
          <w:tab w:val="left" w:pos="713"/>
        </w:tabs>
        <w:spacing w:after="100" w:afterAutospacing="1" w:line="240" w:lineRule="auto"/>
        <w:ind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izolacyjne — </w:t>
      </w:r>
      <w:r w:rsidRPr="00FE668B">
        <w:rPr>
          <w:rStyle w:val="FontStyle63"/>
        </w:rPr>
        <w:t xml:space="preserve">wymiana, naprawa lub wykonanie izolacji przeciwwilgociowych podposadzkowych , dachowych i ścian fundamentowych z past, roztworów i emulsji izolacyjnych na zimno i na gorąco, pap zwykłych i zgrzewalnych oraz folii izolacyjnej, wykonanie izolacji poziomej zawilgoconych murów metodą iniekcji, izolacje przeciwwilgociowe tarasów i balkonów, izolacje cieplne i akustyczne ścian działowych, posadzek, stropów i elewacji z płyt styropianowych oraz wełny mineralnej. </w:t>
      </w: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3"/>
        </w:rPr>
      </w:pPr>
    </w:p>
    <w:p w:rsidR="00C51E73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ciesielskie — </w:t>
      </w:r>
      <w:r w:rsidRPr="00FE668B">
        <w:rPr>
          <w:rStyle w:val="FontStyle63"/>
        </w:rPr>
        <w:t>wymiana lub wzmocnienie elementó</w:t>
      </w:r>
      <w:r>
        <w:rPr>
          <w:rStyle w:val="FontStyle63"/>
        </w:rPr>
        <w:t>w konstrukcyjnych drewnianych w </w:t>
      </w:r>
      <w:r w:rsidRPr="00FE668B">
        <w:rPr>
          <w:rStyle w:val="FontStyle63"/>
        </w:rPr>
        <w:t>ścianach i stropach, podsufitkach i pułapach, wymiana lub wzmocnienie elementów więźb dachowych, wymiana deskowania dachów, uzupełnienia ław kominiarskich.</w:t>
      </w:r>
    </w:p>
    <w:p w:rsidR="00C51E73" w:rsidRPr="00FE668B" w:rsidRDefault="00C51E73" w:rsidP="00FE668B">
      <w:pPr>
        <w:pStyle w:val="Style13"/>
        <w:widowControl/>
        <w:tabs>
          <w:tab w:val="left" w:pos="713"/>
        </w:tabs>
        <w:spacing w:line="240" w:lineRule="auto"/>
        <w:ind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ślusarskie — </w:t>
      </w:r>
      <w:r w:rsidRPr="00FE668B">
        <w:rPr>
          <w:rStyle w:val="FontStyle63"/>
        </w:rPr>
        <w:t>wymiana lub uzupełnienie różnych elementów metalowych - kraty, drzwiczki, drabiny, balustrady, poręcze, roboty spawalnicze i cięcie elementów metalowych, naprawa i wymiana zamków, wykonanie i montaż ściągów stalowych, naprawy lub wymiana schodów stalowych.</w:t>
      </w: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 w:rsidRPr="00FE668B">
        <w:rPr>
          <w:rStyle w:val="FontStyle62"/>
          <w:sz w:val="22"/>
          <w:szCs w:val="22"/>
        </w:rPr>
        <w:t xml:space="preserve">Roboty posadzkarskie </w:t>
      </w:r>
      <w:r w:rsidRPr="00FE668B">
        <w:rPr>
          <w:rStyle w:val="FontStyle63"/>
        </w:rPr>
        <w:t>- uzupełnienia, naprawa i wymiana posadzek cementowych, lastrykowych, betonowych, z wykładzin z tworzyw sztucznych</w:t>
      </w:r>
      <w:r>
        <w:rPr>
          <w:rStyle w:val="FontStyle63"/>
        </w:rPr>
        <w:t xml:space="preserve"> wraz ze spawaniem wykładzin </w:t>
      </w:r>
      <w:r w:rsidRPr="00FE668B">
        <w:rPr>
          <w:rStyle w:val="FontStyle63"/>
        </w:rPr>
        <w:t>, płytek ceramicznych i kamiennych, parkietowych, z paneli podłogowych i wykładzin dywanowych, uzupełniania i wymiana cokolików i listew przyściennych ,progów drzwiowych cyklinowanie i lakierowanie posadzek, wykonanie wa</w:t>
      </w:r>
      <w:r>
        <w:rPr>
          <w:rStyle w:val="FontStyle63"/>
        </w:rPr>
        <w:t>rstw wyrównawczych, podkładów i </w:t>
      </w:r>
      <w:r w:rsidRPr="00FE668B">
        <w:rPr>
          <w:rStyle w:val="FontStyle63"/>
        </w:rPr>
        <w:t>wylewek samopoziomujących.</w:t>
      </w:r>
    </w:p>
    <w:p w:rsidR="00C51E73" w:rsidRPr="00FE668B" w:rsidRDefault="00C51E73" w:rsidP="001971D7">
      <w:pPr>
        <w:pStyle w:val="ListParagraph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 w:rsidRPr="00FE668B">
        <w:rPr>
          <w:rStyle w:val="FontStyle62"/>
          <w:sz w:val="22"/>
          <w:szCs w:val="22"/>
        </w:rPr>
        <w:t xml:space="preserve">Roboty w zakresie okładzin ściennych </w:t>
      </w:r>
      <w:r w:rsidRPr="00FE668B">
        <w:rPr>
          <w:rStyle w:val="FontStyle63"/>
        </w:rPr>
        <w:t>- uzupełnienia i wymiana okładzin ściennych z płytek cera</w:t>
      </w:r>
      <w:r>
        <w:rPr>
          <w:rStyle w:val="FontStyle63"/>
        </w:rPr>
        <w:t>micznych na zaprawach klejowych, montaż wykładzin ściennych, zabezpieczenia ścian płytami PVC grubości 2 mm z zabezpieczeniem ochronnym narożników</w:t>
      </w:r>
    </w:p>
    <w:p w:rsidR="00C51E73" w:rsidRPr="00FE668B" w:rsidRDefault="00C51E73" w:rsidP="001971D7">
      <w:pPr>
        <w:pStyle w:val="ListParagraph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 w:rsidRPr="00FE668B">
        <w:rPr>
          <w:rStyle w:val="FontStyle62"/>
          <w:sz w:val="22"/>
          <w:szCs w:val="22"/>
        </w:rPr>
        <w:t xml:space="preserve">Roboty w zakresie stolarki budowlanej - </w:t>
      </w:r>
      <w:r w:rsidRPr="00FE668B">
        <w:rPr>
          <w:rStyle w:val="FontStyle63"/>
        </w:rPr>
        <w:t>naprawa i wymiana stolarki okiennej i drzwiowej drewnianej, aluminiowej, z PCV i stalowej, wymiana elementów ościeżnic i skrzydeł, wymiana               i regulacja okuć, dopasowanie i regulacja skrzydeł, wymiana szklenia skrzydeł okiennych, naprawa lub wymiana zabudów meblowych, szaf i szafek.</w:t>
      </w:r>
    </w:p>
    <w:p w:rsidR="00C51E73" w:rsidRPr="00FE668B" w:rsidRDefault="00C51E73" w:rsidP="001971D7">
      <w:pPr>
        <w:pStyle w:val="ListParagraph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 w:rsidRPr="00FE668B">
        <w:rPr>
          <w:rStyle w:val="FontStyle62"/>
          <w:sz w:val="22"/>
          <w:szCs w:val="22"/>
        </w:rPr>
        <w:t xml:space="preserve">Roboty w zakresie ogrodzeń </w:t>
      </w:r>
      <w:r w:rsidRPr="00FE668B">
        <w:rPr>
          <w:rStyle w:val="FontStyle63"/>
        </w:rPr>
        <w:t>— naprawa lub wymiana ogrodzeń z siatki na słupkach stalowych, betonowych, murowanych, ogrodzeń z siatki w ramach z kształtowników, ogrodzeń systemowych panelowych, ogrodzeń betonowych i murowanych, naprawa lub wykonanie cokołów murowanych i betonowych, wymiana bram i furtek.</w:t>
      </w:r>
    </w:p>
    <w:p w:rsidR="00C51E73" w:rsidRPr="00FE668B" w:rsidRDefault="00C51E73" w:rsidP="001971D7">
      <w:pPr>
        <w:pStyle w:val="ListParagraph"/>
        <w:rPr>
          <w:rStyle w:val="FontStyle62"/>
          <w:sz w:val="22"/>
          <w:szCs w:val="22"/>
        </w:rPr>
      </w:pPr>
    </w:p>
    <w:p w:rsidR="00C51E73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3"/>
        </w:rPr>
      </w:pPr>
      <w:r w:rsidRPr="00FE668B">
        <w:rPr>
          <w:rStyle w:val="FontStyle62"/>
          <w:sz w:val="22"/>
          <w:szCs w:val="22"/>
        </w:rPr>
        <w:t xml:space="preserve">Roboty nawierzchniowe </w:t>
      </w:r>
      <w:r w:rsidRPr="00FE668B">
        <w:rPr>
          <w:rStyle w:val="FontStyle63"/>
        </w:rPr>
        <w:t>- naprawa lub wymiana nawierzchni utwardzonych z płyt betonowych, kostki brukowej, płyt chodnikowych, płyt ażurowych, wykonanie koryt, podsypek piaskowych                 i cementowo-piaskowych oraz podbudów betonowych, z kruszyw łamanych i tłucznia wraz                       z zagęszczeniem, ustawienie krawężników i obrzeży chodnikowych.</w:t>
      </w:r>
    </w:p>
    <w:p w:rsidR="00C51E73" w:rsidRDefault="00C51E73" w:rsidP="00E469DB">
      <w:pPr>
        <w:pStyle w:val="ListParagraph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numPr>
          <w:ilvl w:val="0"/>
          <w:numId w:val="1"/>
        </w:numPr>
        <w:tabs>
          <w:tab w:val="left" w:pos="713"/>
        </w:tabs>
        <w:spacing w:line="240" w:lineRule="auto"/>
        <w:ind w:left="713" w:hanging="713"/>
        <w:rPr>
          <w:rStyle w:val="FontStyle62"/>
          <w:sz w:val="22"/>
          <w:szCs w:val="22"/>
        </w:rPr>
      </w:pPr>
      <w:r>
        <w:rPr>
          <w:rStyle w:val="FontStyle62"/>
          <w:sz w:val="22"/>
          <w:szCs w:val="22"/>
        </w:rPr>
        <w:t xml:space="preserve">Wykonywanie i montaż zabudów meblowych pod wymiar </w:t>
      </w: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6"/>
        <w:widowControl/>
        <w:ind w:left="3190"/>
        <w:jc w:val="both"/>
        <w:rPr>
          <w:rStyle w:val="FontStyle59"/>
          <w:spacing w:val="60"/>
          <w:sz w:val="22"/>
          <w:szCs w:val="22"/>
        </w:rPr>
      </w:pPr>
    </w:p>
    <w:p w:rsidR="00C51E73" w:rsidRPr="00FE668B" w:rsidRDefault="00C51E73" w:rsidP="001971D7">
      <w:pPr>
        <w:pStyle w:val="Style11"/>
        <w:widowControl/>
        <w:spacing w:line="240" w:lineRule="auto"/>
        <w:jc w:val="both"/>
        <w:rPr>
          <w:rStyle w:val="FontStyle63"/>
          <w:b/>
          <w:bCs/>
        </w:rPr>
      </w:pPr>
      <w:r w:rsidRPr="00FE668B">
        <w:rPr>
          <w:rStyle w:val="FontStyle63"/>
          <w:b/>
          <w:bCs/>
        </w:rPr>
        <w:t xml:space="preserve">II. Zakres rzeczowy obejmuje roboty elektryczne </w:t>
      </w:r>
      <w:r>
        <w:rPr>
          <w:rStyle w:val="FontStyle63"/>
          <w:b/>
          <w:bCs/>
        </w:rPr>
        <w:t xml:space="preserve">i teletechniczne </w:t>
      </w:r>
      <w:r w:rsidRPr="00FE668B">
        <w:rPr>
          <w:rStyle w:val="FontStyle63"/>
          <w:b/>
          <w:bCs/>
        </w:rPr>
        <w:t>z rodzaju :</w:t>
      </w: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pStyle w:val="Style13"/>
        <w:widowControl/>
        <w:tabs>
          <w:tab w:val="left" w:pos="713"/>
        </w:tabs>
        <w:spacing w:line="240" w:lineRule="auto"/>
        <w:ind w:left="713" w:firstLine="0"/>
        <w:rPr>
          <w:rStyle w:val="FontStyle62"/>
          <w:sz w:val="22"/>
          <w:szCs w:val="22"/>
        </w:rPr>
      </w:pPr>
    </w:p>
    <w:p w:rsidR="00C51E73" w:rsidRPr="00FE668B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Demontaż i montaż  przewodów elektrycznych zasilających obwody oświetleniowe, gniazd wtyczkowych 230 V oraz siłowych 400 V</w:t>
      </w:r>
    </w:p>
    <w:p w:rsidR="00C51E73" w:rsidRPr="00FE668B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demontaż i montaż opraw oświetleniowych , wymiana osprzętu oświetleniowego, gniazd wtyczkowych 230 V, 400V</w:t>
      </w:r>
    </w:p>
    <w:p w:rsidR="00C51E73" w:rsidRPr="00FE668B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naprawa rozdzielnic w różnym zakresie, wymiana rozdzielnic; oświetlenie kierunkowe, awaryjne,</w:t>
      </w:r>
    </w:p>
    <w:p w:rsidR="00C51E73" w:rsidRPr="00FE668B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 xml:space="preserve">demontaż i montaż przewodów i osprzętu teletechnicznego </w:t>
      </w:r>
    </w:p>
    <w:p w:rsidR="00C51E73" w:rsidRPr="00FE668B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wymiany kabli, wlz</w:t>
      </w:r>
    </w:p>
    <w:p w:rsidR="00C51E73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 w:rsidRPr="00FE668B">
        <w:rPr>
          <w:rStyle w:val="FontStyle69"/>
        </w:rPr>
        <w:t>pomiary kabli, natężenia oświetlenia, skuteczności ochrony przeciwpożarowej; rezystancji linii elektrycznych</w:t>
      </w:r>
    </w:p>
    <w:p w:rsidR="00C51E73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 xml:space="preserve">montaż i uruchomienie instalacji domofonowych, </w:t>
      </w:r>
    </w:p>
    <w:p w:rsidR="00C51E73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>montaż i uruchomienie instalacji alarmowych</w:t>
      </w:r>
    </w:p>
    <w:p w:rsidR="00C51E73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>montaż i uruchomienie monitoringu CCTV</w:t>
      </w:r>
    </w:p>
    <w:p w:rsidR="00C51E73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>montaż i uruchomienie instalacji przywołania pacjenta</w:t>
      </w:r>
    </w:p>
    <w:p w:rsidR="00C51E73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 xml:space="preserve">montaż i uruchomienie systemów kontroli dostępu </w:t>
      </w:r>
    </w:p>
    <w:p w:rsidR="00C51E73" w:rsidRPr="00FE668B" w:rsidRDefault="00C51E73" w:rsidP="00515E4D">
      <w:pPr>
        <w:pStyle w:val="Style11"/>
        <w:widowControl/>
        <w:numPr>
          <w:ilvl w:val="0"/>
          <w:numId w:val="8"/>
        </w:numPr>
        <w:spacing w:before="7" w:line="317" w:lineRule="exact"/>
        <w:ind w:left="284" w:firstLine="0"/>
        <w:jc w:val="both"/>
        <w:rPr>
          <w:rStyle w:val="FontStyle69"/>
        </w:rPr>
      </w:pPr>
      <w:r>
        <w:rPr>
          <w:rStyle w:val="FontStyle69"/>
        </w:rPr>
        <w:t>montaż i uruchomienie instalacji TV</w:t>
      </w:r>
    </w:p>
    <w:p w:rsidR="00C51E73" w:rsidRPr="00FE668B" w:rsidRDefault="00C51E73" w:rsidP="00515E4D">
      <w:pPr>
        <w:pStyle w:val="Style11"/>
        <w:widowControl/>
        <w:spacing w:before="7" w:line="317" w:lineRule="exact"/>
        <w:jc w:val="both"/>
        <w:rPr>
          <w:rStyle w:val="FontStyle69"/>
        </w:rPr>
      </w:pPr>
    </w:p>
    <w:p w:rsidR="00C51E73" w:rsidRPr="00FE668B" w:rsidRDefault="00C51E73" w:rsidP="00515E4D">
      <w:pPr>
        <w:pStyle w:val="Style11"/>
        <w:widowControl/>
        <w:spacing w:before="7" w:line="317" w:lineRule="exact"/>
        <w:jc w:val="both"/>
        <w:rPr>
          <w:rStyle w:val="FontStyle69"/>
        </w:rPr>
      </w:pPr>
    </w:p>
    <w:p w:rsidR="00C51E73" w:rsidRPr="00FE668B" w:rsidRDefault="00C51E73" w:rsidP="00515E4D">
      <w:pPr>
        <w:pStyle w:val="Style11"/>
        <w:widowControl/>
        <w:spacing w:line="240" w:lineRule="auto"/>
        <w:jc w:val="both"/>
        <w:rPr>
          <w:rStyle w:val="FontStyle63"/>
          <w:b/>
          <w:bCs/>
        </w:rPr>
      </w:pPr>
      <w:r w:rsidRPr="00FE668B">
        <w:rPr>
          <w:rStyle w:val="FontStyle63"/>
          <w:b/>
          <w:bCs/>
        </w:rPr>
        <w:t>III. Zakres rzeczowy obejmuje roboty sanitarne z rodzaju :</w:t>
      </w:r>
    </w:p>
    <w:p w:rsidR="00C51E73" w:rsidRPr="00FE668B" w:rsidRDefault="00C51E73" w:rsidP="00515E4D">
      <w:pPr>
        <w:pStyle w:val="Style12"/>
        <w:widowControl/>
        <w:tabs>
          <w:tab w:val="left" w:pos="878"/>
        </w:tabs>
        <w:spacing w:before="5" w:line="288" w:lineRule="exact"/>
        <w:jc w:val="both"/>
        <w:rPr>
          <w:rStyle w:val="FontStyle65"/>
          <w:i w:val="0"/>
          <w:iCs w:val="0"/>
        </w:rPr>
      </w:pPr>
    </w:p>
    <w:p w:rsidR="00C51E73" w:rsidRPr="00FE668B" w:rsidRDefault="00C51E73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>demontaż i montaż wraz z podłączeniem   grzejników,  zaworów i rur  instalacji centralnego ogrzewania</w:t>
      </w:r>
    </w:p>
    <w:p w:rsidR="00C51E73" w:rsidRPr="00FE668B" w:rsidRDefault="00C51E73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 xml:space="preserve">roboty spawalnicze, demontaż i montaż  izolacji cieplnej, </w:t>
      </w:r>
    </w:p>
    <w:p w:rsidR="00C51E73" w:rsidRPr="00FE668B" w:rsidRDefault="00C51E73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>demontaż i montaż wraz z podłączeniem    rurociągów; zaworów, baterii i innej armatury instalacji ciepłej i zimnej wody</w:t>
      </w:r>
    </w:p>
    <w:p w:rsidR="00C51E73" w:rsidRPr="00FE668B" w:rsidRDefault="00C51E73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 xml:space="preserve">demontaż i montaż wraz z podłączeniem  hydrantów wewnętrznych; </w:t>
      </w:r>
    </w:p>
    <w:p w:rsidR="00C51E73" w:rsidRPr="00FE668B" w:rsidRDefault="00C51E73" w:rsidP="00515E4D">
      <w:pPr>
        <w:pStyle w:val="Style11"/>
        <w:widowControl/>
        <w:numPr>
          <w:ilvl w:val="0"/>
          <w:numId w:val="9"/>
        </w:numPr>
        <w:spacing w:before="14" w:line="288" w:lineRule="exact"/>
        <w:jc w:val="both"/>
        <w:rPr>
          <w:rStyle w:val="FontStyle64"/>
        </w:rPr>
      </w:pPr>
      <w:r w:rsidRPr="00FE668B">
        <w:rPr>
          <w:rStyle w:val="FontStyle64"/>
        </w:rPr>
        <w:t>próby szczelności instalacji, dezynfekcja i badanie bakteriologiczne</w:t>
      </w:r>
    </w:p>
    <w:p w:rsidR="00C51E73" w:rsidRPr="00FE668B" w:rsidRDefault="00C51E73" w:rsidP="003E3199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 w:rsidRPr="00FE668B">
        <w:rPr>
          <w:rStyle w:val="FontStyle64"/>
        </w:rPr>
        <w:t>demontaż i montaż wraz z podłączeniem instalacji kanalizacyjnych oraz armatury sanitarnej</w:t>
      </w:r>
    </w:p>
    <w:p w:rsidR="00C51E73" w:rsidRDefault="00C51E73" w:rsidP="00AD798E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 w:rsidRPr="00FE668B">
        <w:rPr>
          <w:rStyle w:val="FontStyle64"/>
        </w:rPr>
        <w:t>demontaż i montaż kratek wentylacyjnych</w:t>
      </w:r>
    </w:p>
    <w:p w:rsidR="00C51E73" w:rsidRDefault="00C51E73" w:rsidP="00AD798E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>
        <w:rPr>
          <w:rStyle w:val="FontStyle64"/>
        </w:rPr>
        <w:t xml:space="preserve">demontaż i montaż kanałów wentylacyjnych prostokątnych oraz okrągłych </w:t>
      </w:r>
    </w:p>
    <w:p w:rsidR="00C51E73" w:rsidRDefault="00C51E73" w:rsidP="00AD798E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>
        <w:rPr>
          <w:rStyle w:val="FontStyle64"/>
        </w:rPr>
        <w:t>montaż przejść pożarowych na instalacjach sanitarnych przechodzących przez strefy pożarowe</w:t>
      </w:r>
    </w:p>
    <w:p w:rsidR="00C51E73" w:rsidRDefault="00C51E73" w:rsidP="00AD798E">
      <w:pPr>
        <w:pStyle w:val="Style11"/>
        <w:widowControl/>
        <w:numPr>
          <w:ilvl w:val="0"/>
          <w:numId w:val="9"/>
        </w:numPr>
        <w:spacing w:before="58" w:line="288" w:lineRule="exact"/>
        <w:jc w:val="both"/>
        <w:rPr>
          <w:rStyle w:val="FontStyle64"/>
        </w:rPr>
      </w:pPr>
      <w:r>
        <w:rPr>
          <w:rStyle w:val="FontStyle64"/>
        </w:rPr>
        <w:t xml:space="preserve">montaż i uruchomienie urządzeń klimatyzacyjnych typu SPLIT </w:t>
      </w:r>
    </w:p>
    <w:p w:rsidR="00C51E73" w:rsidRPr="00FE668B" w:rsidRDefault="00C51E73" w:rsidP="003E18B7">
      <w:pPr>
        <w:pStyle w:val="Style11"/>
        <w:widowControl/>
        <w:spacing w:before="58" w:line="288" w:lineRule="exact"/>
        <w:ind w:left="720"/>
        <w:jc w:val="both"/>
        <w:rPr>
          <w:rStyle w:val="FontStyle64"/>
        </w:rPr>
      </w:pPr>
    </w:p>
    <w:p w:rsidR="00C51E73" w:rsidRPr="00FE668B" w:rsidRDefault="00C51E73" w:rsidP="00AD798E">
      <w:pPr>
        <w:pStyle w:val="Style11"/>
        <w:widowControl/>
        <w:spacing w:before="58" w:line="288" w:lineRule="exact"/>
        <w:jc w:val="both"/>
        <w:rPr>
          <w:rStyle w:val="FontStyle64"/>
        </w:rPr>
      </w:pPr>
    </w:p>
    <w:p w:rsidR="00C51E73" w:rsidRPr="00FE668B" w:rsidRDefault="00C51E73" w:rsidP="00AD798E">
      <w:pPr>
        <w:pStyle w:val="Style8"/>
        <w:widowControl/>
        <w:spacing w:before="223" w:line="274" w:lineRule="exact"/>
        <w:rPr>
          <w:rStyle w:val="FontStyle69"/>
          <w:b/>
          <w:bCs/>
        </w:rPr>
      </w:pPr>
      <w:r w:rsidRPr="00FE668B">
        <w:rPr>
          <w:rStyle w:val="FontStyle69"/>
          <w:b/>
          <w:bCs/>
        </w:rPr>
        <w:t>IV.  WARUNKI PROWADZENIA ROBÓT</w:t>
      </w:r>
      <w:r>
        <w:rPr>
          <w:rStyle w:val="FontStyle69"/>
          <w:b/>
          <w:bCs/>
        </w:rPr>
        <w:t xml:space="preserve"> I REALIZACJI UMOWY</w:t>
      </w:r>
    </w:p>
    <w:p w:rsidR="00C51E73" w:rsidRPr="00FE668B" w:rsidRDefault="00C51E73" w:rsidP="00AD798E">
      <w:pPr>
        <w:pStyle w:val="Style11"/>
        <w:widowControl/>
        <w:spacing w:before="58" w:line="288" w:lineRule="exact"/>
        <w:jc w:val="both"/>
        <w:rPr>
          <w:rStyle w:val="FontStyle69"/>
        </w:rPr>
      </w:pPr>
    </w:p>
    <w:p w:rsidR="00C51E73" w:rsidRDefault="00C51E73" w:rsidP="00AD798E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firstLine="0"/>
        <w:jc w:val="both"/>
        <w:rPr>
          <w:rStyle w:val="FontStyle69"/>
        </w:rPr>
      </w:pPr>
      <w:r w:rsidRPr="00FE668B">
        <w:rPr>
          <w:rStyle w:val="FontStyle69"/>
        </w:rPr>
        <w:t>Roboty wykonywane będą w czynnych obiektach</w:t>
      </w:r>
      <w:r>
        <w:rPr>
          <w:rStyle w:val="FontStyle69"/>
        </w:rPr>
        <w:t xml:space="preserve"> szpitala</w:t>
      </w:r>
    </w:p>
    <w:p w:rsidR="00C51E73" w:rsidRPr="00405525" w:rsidRDefault="00C51E73" w:rsidP="00842DD6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67" w:hanging="567"/>
        <w:jc w:val="both"/>
        <w:rPr>
          <w:rStyle w:val="FontStyle69"/>
        </w:rPr>
      </w:pPr>
      <w:r w:rsidRPr="00405525">
        <w:rPr>
          <w:rStyle w:val="FontStyle69"/>
        </w:rPr>
        <w:t xml:space="preserve">Wykonawca w całym okresie trwania umowy, będzie zatrudniał </w:t>
      </w:r>
      <w:r w:rsidRPr="00405525">
        <w:rPr>
          <w:rStyle w:val="FontStyle69"/>
          <w:b/>
          <w:bCs/>
        </w:rPr>
        <w:t>na podstawie umowy o pracę osobę na stanowisku kierownika</w:t>
      </w:r>
      <w:r w:rsidRPr="00405525">
        <w:rPr>
          <w:rStyle w:val="FontStyle69"/>
        </w:rPr>
        <w:t xml:space="preserve">, posiadającego uprawnienia budowlanie do kierowania robotami budowlanymi bez ograniczeń w specjalności konstrukcyjno-budowlanej. Osoba ta każdorazowo będzie odpowiedzialna za uzgadnianie z Zamawiającym zakresu prac, wykonanie szczegółowego kosztorysu na podstawie uzgodnionego zakresu prac, </w:t>
      </w:r>
      <w:r>
        <w:rPr>
          <w:rStyle w:val="FontStyle69"/>
        </w:rPr>
        <w:t>organizowanie zaplecza i </w:t>
      </w:r>
      <w:r w:rsidRPr="00405525">
        <w:rPr>
          <w:rStyle w:val="FontStyle69"/>
        </w:rPr>
        <w:t xml:space="preserve">materiałów do realizacji poszczególnych prac, a także nadzorowanie realizacji prac, sporządzanie ostatecznych kosztorysów powykonawczych, sporządzanie dokumentacji odbiorowej, udział w odbiorach prac wraz z Inspektorem Nadzoru Zamawiającego </w:t>
      </w:r>
    </w:p>
    <w:p w:rsidR="00C51E73" w:rsidRPr="00405525" w:rsidRDefault="00C51E73" w:rsidP="000E7E7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67" w:hanging="567"/>
        <w:jc w:val="both"/>
        <w:rPr>
          <w:rStyle w:val="FontStyle69"/>
        </w:rPr>
      </w:pPr>
      <w:r w:rsidRPr="00405525">
        <w:rPr>
          <w:rStyle w:val="FontStyle69"/>
        </w:rPr>
        <w:t>Wykonawca w ciągu 1 dnia roboczego od zgłoszenia Zamawiającego oddeleguje osobę,  o której mowa w dziale IV punkt 2  do stawienia się we wskazanym obiekcie Zamawiającego celem uzgodnienia zakresu prac oraz sporządzenie wyceny kosztorysowej prac. Osoba ta będzie nadzorować prowadzone prace, i w trakcie każdego dnia realizacji tych prac będzie obecna w miejscach ich prowadzenia.</w:t>
      </w:r>
    </w:p>
    <w:p w:rsidR="00C51E73" w:rsidRPr="00C47322" w:rsidRDefault="00C51E73" w:rsidP="000E7E7C">
      <w:pPr>
        <w:pStyle w:val="Style18"/>
        <w:widowControl/>
        <w:tabs>
          <w:tab w:val="left" w:pos="576"/>
        </w:tabs>
        <w:spacing w:line="274" w:lineRule="exact"/>
        <w:ind w:firstLine="0"/>
        <w:jc w:val="both"/>
        <w:rPr>
          <w:rStyle w:val="FontStyle69"/>
          <w:b/>
          <w:bCs/>
        </w:rPr>
      </w:pPr>
    </w:p>
    <w:p w:rsidR="00C51E73" w:rsidRPr="00405525" w:rsidRDefault="00C51E73" w:rsidP="00AD798E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405525">
        <w:rPr>
          <w:rStyle w:val="FontStyle69"/>
        </w:rPr>
        <w:t>Zakres prac zostanie każdorazowo  uzgodniony ustnie miedzy przedstawicielem Wykonawcy , o którym mowa w dziale IV punkt 2  a Inspektorem Nadzoru Zamawiającego podczas wspólnej wizji w obiekcie Zamawiającego. Do uzgodnień takich mogą ale nie muszą (w zależności od zakresu i rodzaju prac) zostać sporządzone opisy oraz rysunki. Po uzgodnieniach  ustnych Wykonawca sporządzi  kosztorys prac sporządzony zgodnie z umową i  przedstawi go do podpisu Inspektora Nadzoru Zamawiającego. Podpisanie takiego kosztorysu przez Inspektora Zamawiającego będzie jednocześnie zaakceptowaniem zakresu i kosztów prac. Przystąpienie do robót zostanie potwierdzone protokółem wprowadzenia spisanym przy udziale Inspektora Nadzoru Zamawiającego i Wykonawcy.</w:t>
      </w:r>
    </w:p>
    <w:p w:rsidR="00C51E73" w:rsidRDefault="00C51E73" w:rsidP="00F84045">
      <w:pPr>
        <w:pStyle w:val="ListParagraph"/>
        <w:rPr>
          <w:rStyle w:val="FontStyle69"/>
          <w:b/>
          <w:bCs/>
        </w:rPr>
      </w:pPr>
    </w:p>
    <w:p w:rsidR="00C51E73" w:rsidRDefault="00C51E73" w:rsidP="00AD798E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  <w:b/>
          <w:bCs/>
        </w:rPr>
      </w:pPr>
      <w:r>
        <w:rPr>
          <w:rStyle w:val="FontStyle69"/>
          <w:b/>
          <w:bCs/>
        </w:rPr>
        <w:t>Zamawiający wymaga, aby Wykonawca posiadał potencjał umożliwiający prowadzenie jednocześnie 4 różnych zadań, w różnych obiektach Zamawiającego, przy udziale co najmniej 5 osobowych ekip.</w:t>
      </w:r>
    </w:p>
    <w:p w:rsidR="00C51E73" w:rsidRDefault="00C51E73" w:rsidP="006C6458">
      <w:pPr>
        <w:pStyle w:val="ListParagraph"/>
        <w:rPr>
          <w:rStyle w:val="FontStyle69"/>
          <w:b/>
          <w:bCs/>
        </w:rPr>
      </w:pPr>
    </w:p>
    <w:p w:rsidR="00C51E73" w:rsidRPr="00405525" w:rsidRDefault="00C51E73" w:rsidP="00405525">
      <w:pPr>
        <w:numPr>
          <w:ilvl w:val="0"/>
          <w:numId w:val="7"/>
        </w:numPr>
        <w:suppressAutoHyphens/>
        <w:spacing w:after="0" w:line="276" w:lineRule="auto"/>
        <w:jc w:val="both"/>
        <w:rPr>
          <w:b/>
          <w:bCs/>
        </w:rPr>
      </w:pPr>
      <w:r>
        <w:rPr>
          <w:b/>
          <w:bCs/>
        </w:rPr>
        <w:t>Wykonawca złoży wykaz pracowników realizujących umowę oraz oświadczenie, iż odbyli oni obowiązkowe szkolenie BHP oraz posiadają aktualne zaświadczenia lekarskie stwierdzające brak przeciwwskazań do pracy na określonym stanowisku, a także posiadają inne niezbędne uprawnienia do wykonywania zadań na stanowisku pracy. Wykonawca obowiązek ten przeniesie na wszystkich podwykonawców związanych z realizacją umowy Wykonawcy.</w:t>
      </w:r>
    </w:p>
    <w:p w:rsidR="00C51E73" w:rsidRDefault="00C51E73" w:rsidP="00405525">
      <w:pPr>
        <w:pStyle w:val="ListParagraph"/>
        <w:rPr>
          <w:b/>
          <w:bCs/>
        </w:rPr>
      </w:pPr>
    </w:p>
    <w:p w:rsidR="00C51E73" w:rsidRDefault="00C51E73" w:rsidP="00405525">
      <w:pPr>
        <w:suppressAutoHyphens/>
        <w:spacing w:after="0" w:line="276" w:lineRule="auto"/>
        <w:jc w:val="both"/>
        <w:rPr>
          <w:b/>
          <w:bCs/>
        </w:rPr>
      </w:pPr>
    </w:p>
    <w:p w:rsidR="00C51E73" w:rsidRPr="00405525" w:rsidRDefault="00C51E73" w:rsidP="00405525">
      <w:pPr>
        <w:numPr>
          <w:ilvl w:val="0"/>
          <w:numId w:val="7"/>
        </w:numPr>
        <w:suppressAutoHyphens/>
        <w:spacing w:after="0" w:line="276" w:lineRule="auto"/>
        <w:jc w:val="both"/>
        <w:rPr>
          <w:b/>
          <w:bCs/>
        </w:rPr>
      </w:pPr>
      <w:r>
        <w:rPr>
          <w:b/>
          <w:bCs/>
        </w:rPr>
        <w:t>Zamawiający wymaga przy realizacji przedmiotu Umowy zatrudnienia przez wykonawcę i podwykonawców na podstawie umowy o pracę co najmniej :</w:t>
      </w:r>
    </w:p>
    <w:p w:rsidR="00C51E73" w:rsidRDefault="00C51E73" w:rsidP="00405525">
      <w:pPr>
        <w:suppressAutoHyphens/>
        <w:spacing w:after="0" w:line="276" w:lineRule="auto"/>
        <w:jc w:val="both"/>
        <w:rPr>
          <w:b/>
          <w:bCs/>
        </w:rPr>
      </w:pPr>
    </w:p>
    <w:p w:rsidR="00C51E73" w:rsidRPr="00405525" w:rsidRDefault="00C51E73" w:rsidP="00405525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 w:cs="Calibri"/>
        </w:rPr>
      </w:pPr>
      <w:r>
        <w:rPr>
          <w:rFonts w:ascii="Calibri" w:hAnsi="Calibri"/>
          <w:b/>
          <w:bCs/>
          <w:sz w:val="22"/>
          <w:szCs w:val="22"/>
        </w:rPr>
        <w:t xml:space="preserve">1 osobę </w:t>
      </w:r>
      <w:r>
        <w:rPr>
          <w:rStyle w:val="FontStyle69"/>
          <w:b/>
          <w:bCs/>
        </w:rPr>
        <w:t>posiadające Uprawnienia do zajmowania się eksploatacją urządzeń instalacji i sieci na stanowisku DOZORU dla GRUPY 1</w:t>
      </w:r>
    </w:p>
    <w:p w:rsidR="00C51E73" w:rsidRDefault="00C51E73" w:rsidP="00405525">
      <w:pPr>
        <w:pStyle w:val="Style18"/>
        <w:widowControl/>
        <w:tabs>
          <w:tab w:val="left" w:pos="576"/>
        </w:tabs>
        <w:spacing w:line="276" w:lineRule="auto"/>
        <w:ind w:left="720" w:firstLine="0"/>
        <w:jc w:val="both"/>
        <w:rPr>
          <w:rStyle w:val="FontStyle69"/>
          <w:rFonts w:ascii="Calibri" w:hAnsi="Calibri" w:cs="Calibri"/>
        </w:rPr>
      </w:pPr>
    </w:p>
    <w:p w:rsidR="00C51E73" w:rsidRDefault="00C51E73" w:rsidP="00405525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 w:cs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 xml:space="preserve">1 osobę </w:t>
      </w:r>
      <w:r>
        <w:rPr>
          <w:rStyle w:val="FontStyle69"/>
          <w:b/>
          <w:bCs/>
        </w:rPr>
        <w:t>posiadające Uprawnienia do zajmowania się eksploatacją urządzeń instalacji i sieci na stanowisku DOZORU dla GRUPY 2</w:t>
      </w:r>
    </w:p>
    <w:p w:rsidR="00C51E73" w:rsidRDefault="00C51E73" w:rsidP="00405525">
      <w:pPr>
        <w:pStyle w:val="ListParagraph"/>
        <w:rPr>
          <w:b/>
          <w:bCs/>
        </w:rPr>
      </w:pPr>
    </w:p>
    <w:p w:rsidR="00C51E73" w:rsidRPr="00F54E4C" w:rsidRDefault="00C51E73" w:rsidP="00405525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 w:cs="Calibri"/>
          <w:b/>
          <w:bCs/>
        </w:rPr>
      </w:pPr>
      <w:r w:rsidRPr="00405525">
        <w:rPr>
          <w:rFonts w:ascii="Calibri" w:hAnsi="Calibri"/>
          <w:b/>
          <w:bCs/>
          <w:sz w:val="22"/>
          <w:szCs w:val="22"/>
        </w:rPr>
        <w:t xml:space="preserve">1 osobę </w:t>
      </w:r>
      <w:r w:rsidRPr="00405525">
        <w:rPr>
          <w:rStyle w:val="FontStyle69"/>
          <w:b/>
          <w:bCs/>
        </w:rPr>
        <w:t>posiadające Uprawnienia do zajmowania się eksploatacją urządzeń instalacji i sieci na stanowisku DOZORU dla GRUPY 3</w:t>
      </w:r>
    </w:p>
    <w:p w:rsidR="00C51E73" w:rsidRDefault="00C51E73" w:rsidP="00F54E4C">
      <w:pPr>
        <w:pStyle w:val="ListParagraph"/>
        <w:rPr>
          <w:rStyle w:val="FontStyle69"/>
          <w:rFonts w:ascii="Calibri" w:hAnsi="Calibri" w:cs="Calibri"/>
          <w:b/>
          <w:bCs/>
        </w:rPr>
      </w:pPr>
    </w:p>
    <w:p w:rsidR="00C51E73" w:rsidRDefault="00C51E73" w:rsidP="00F54E4C">
      <w:pPr>
        <w:pStyle w:val="Style18"/>
        <w:widowControl/>
        <w:tabs>
          <w:tab w:val="left" w:pos="576"/>
        </w:tabs>
        <w:spacing w:line="276" w:lineRule="auto"/>
        <w:ind w:left="720" w:firstLine="0"/>
        <w:jc w:val="both"/>
        <w:rPr>
          <w:rStyle w:val="FontStyle69"/>
          <w:rFonts w:ascii="Calibri" w:hAnsi="Calibri" w:cs="Calibri"/>
          <w:b/>
          <w:bCs/>
        </w:rPr>
      </w:pPr>
      <w:r>
        <w:rPr>
          <w:rStyle w:val="FontStyle69"/>
          <w:rFonts w:ascii="Calibri" w:hAnsi="Calibri" w:cs="Calibri"/>
          <w:b/>
          <w:bCs/>
        </w:rPr>
        <w:t>Warunek 1), 2), i 3) może spełnić jedna osoba posiadająca wszystkie niezbędne uprawnienia</w:t>
      </w:r>
    </w:p>
    <w:p w:rsidR="00C51E73" w:rsidRDefault="00C51E73" w:rsidP="00405525">
      <w:pPr>
        <w:pStyle w:val="ListParagraph"/>
        <w:rPr>
          <w:b/>
          <w:bCs/>
        </w:rPr>
      </w:pPr>
    </w:p>
    <w:p w:rsidR="00C51E73" w:rsidRPr="00405525" w:rsidRDefault="00C51E73" w:rsidP="00405525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 w:cs="Calibri"/>
          <w:b/>
          <w:bCs/>
        </w:rPr>
      </w:pPr>
      <w:r w:rsidRPr="00405525">
        <w:rPr>
          <w:rFonts w:ascii="Calibri" w:hAnsi="Calibri"/>
          <w:b/>
          <w:bCs/>
          <w:sz w:val="22"/>
          <w:szCs w:val="22"/>
        </w:rPr>
        <w:t>10 pracowników ogólnobudowlanych , z czego :</w:t>
      </w:r>
    </w:p>
    <w:p w:rsidR="00C51E73" w:rsidRDefault="00C51E73" w:rsidP="00405525">
      <w:pPr>
        <w:pStyle w:val="Style18"/>
        <w:widowControl/>
        <w:tabs>
          <w:tab w:val="left" w:pos="576"/>
        </w:tabs>
        <w:spacing w:line="276" w:lineRule="auto"/>
        <w:ind w:firstLine="0"/>
        <w:jc w:val="both"/>
        <w:rPr>
          <w:rFonts w:ascii="Calibri" w:hAnsi="Calibri"/>
          <w:b/>
          <w:bCs/>
          <w:sz w:val="22"/>
          <w:szCs w:val="22"/>
        </w:rPr>
      </w:pPr>
    </w:p>
    <w:p w:rsidR="00C51E73" w:rsidRPr="00405525" w:rsidRDefault="00C51E73" w:rsidP="00405525">
      <w:pPr>
        <w:pStyle w:val="Style18"/>
        <w:widowControl/>
        <w:numPr>
          <w:ilvl w:val="0"/>
          <w:numId w:val="14"/>
        </w:numPr>
        <w:tabs>
          <w:tab w:val="left" w:pos="576"/>
        </w:tabs>
        <w:spacing w:line="276" w:lineRule="auto"/>
        <w:jc w:val="both"/>
      </w:pPr>
      <w:r>
        <w:rPr>
          <w:rFonts w:ascii="Calibri" w:hAnsi="Calibri"/>
          <w:b/>
          <w:bCs/>
          <w:sz w:val="22"/>
          <w:szCs w:val="22"/>
        </w:rPr>
        <w:t>2 osoby wykonujące prace związane z instalacjami elektrycznymi posiadające niezbędne uprawnienia eksploatacyjne GRUPY 1 w zakresie co najmniej do 1kV</w:t>
      </w:r>
    </w:p>
    <w:p w:rsidR="00C51E73" w:rsidRDefault="00C51E73" w:rsidP="00405525">
      <w:pPr>
        <w:pStyle w:val="Style18"/>
        <w:widowControl/>
        <w:tabs>
          <w:tab w:val="left" w:pos="576"/>
        </w:tabs>
        <w:spacing w:line="276" w:lineRule="auto"/>
        <w:ind w:left="720" w:firstLine="0"/>
        <w:jc w:val="both"/>
      </w:pPr>
    </w:p>
    <w:p w:rsidR="00C51E73" w:rsidRDefault="00C51E73" w:rsidP="00405525">
      <w:pPr>
        <w:pStyle w:val="Style18"/>
        <w:widowControl/>
        <w:numPr>
          <w:ilvl w:val="0"/>
          <w:numId w:val="14"/>
        </w:numPr>
        <w:tabs>
          <w:tab w:val="left" w:pos="576"/>
        </w:tabs>
        <w:spacing w:line="276" w:lineRule="auto"/>
        <w:jc w:val="both"/>
        <w:rPr>
          <w:rStyle w:val="FontStyle69"/>
          <w:sz w:val="24"/>
          <w:szCs w:val="24"/>
        </w:rPr>
      </w:pPr>
      <w:r w:rsidRPr="00405525">
        <w:rPr>
          <w:rStyle w:val="FontStyle69"/>
          <w:rFonts w:ascii="Calibri" w:hAnsi="Calibri" w:cs="Calibri"/>
          <w:b/>
          <w:bCs/>
        </w:rPr>
        <w:t>2 osoby wykonujące prace związane z instalacjami sanitarnymi ( wod-kan, instalacje cieplne, ) posiadające niezbędne uprawnienia eksploatacyjne GRUPY 2</w:t>
      </w:r>
    </w:p>
    <w:p w:rsidR="00C51E73" w:rsidRDefault="00C51E73" w:rsidP="00405525">
      <w:pPr>
        <w:pStyle w:val="ListParagraph"/>
        <w:rPr>
          <w:rStyle w:val="FontStyle69"/>
          <w:rFonts w:ascii="Calibri" w:hAnsi="Calibri" w:cs="Calibri"/>
          <w:b/>
          <w:bCs/>
        </w:rPr>
      </w:pPr>
    </w:p>
    <w:p w:rsidR="00C51E73" w:rsidRPr="00405525" w:rsidRDefault="00C51E73" w:rsidP="00405525">
      <w:pPr>
        <w:pStyle w:val="Style18"/>
        <w:widowControl/>
        <w:numPr>
          <w:ilvl w:val="0"/>
          <w:numId w:val="14"/>
        </w:numPr>
        <w:tabs>
          <w:tab w:val="left" w:pos="576"/>
        </w:tabs>
        <w:spacing w:line="276" w:lineRule="auto"/>
        <w:jc w:val="both"/>
        <w:rPr>
          <w:rStyle w:val="FontStyle69"/>
          <w:sz w:val="24"/>
          <w:szCs w:val="24"/>
        </w:rPr>
      </w:pPr>
      <w:r w:rsidRPr="00405525">
        <w:rPr>
          <w:rStyle w:val="FontStyle69"/>
          <w:rFonts w:ascii="Calibri" w:hAnsi="Calibri" w:cs="Calibri"/>
          <w:b/>
          <w:bCs/>
        </w:rPr>
        <w:t>6 pracowników ogólnobudowlanych bez wymaganych uprawnień</w:t>
      </w:r>
    </w:p>
    <w:p w:rsidR="00C51E73" w:rsidRDefault="00C51E73" w:rsidP="00405525">
      <w:pPr>
        <w:pStyle w:val="Style18"/>
        <w:tabs>
          <w:tab w:val="left" w:pos="576"/>
        </w:tabs>
        <w:spacing w:line="276" w:lineRule="auto"/>
        <w:ind w:left="1980"/>
        <w:jc w:val="both"/>
        <w:rPr>
          <w:rStyle w:val="FontStyle69"/>
          <w:rFonts w:ascii="Calibri" w:hAnsi="Calibri" w:cs="Calibri"/>
          <w:b/>
          <w:bCs/>
        </w:rPr>
      </w:pPr>
    </w:p>
    <w:p w:rsidR="00C51E73" w:rsidRDefault="00C51E73" w:rsidP="00F54E4C">
      <w:pPr>
        <w:pStyle w:val="Style18"/>
        <w:widowControl/>
        <w:numPr>
          <w:ilvl w:val="0"/>
          <w:numId w:val="13"/>
        </w:numPr>
        <w:tabs>
          <w:tab w:val="left" w:pos="576"/>
        </w:tabs>
        <w:spacing w:line="276" w:lineRule="auto"/>
        <w:jc w:val="both"/>
        <w:rPr>
          <w:rStyle w:val="FontStyle69"/>
          <w:rFonts w:ascii="Calibri" w:hAnsi="Calibri" w:cs="Calibri"/>
          <w:b/>
          <w:bCs/>
        </w:rPr>
      </w:pPr>
      <w:r>
        <w:rPr>
          <w:rStyle w:val="FontStyle69"/>
          <w:rFonts w:ascii="Calibri" w:hAnsi="Calibri" w:cs="Calibri"/>
          <w:b/>
          <w:bCs/>
        </w:rPr>
        <w:t>1 osobę posiadającą niezbędne uprawnienia do wykonywania pomiarów instalacji elektrycznych co najmniej w zakresie do 1kV</w:t>
      </w:r>
    </w:p>
    <w:p w:rsidR="00C51E73" w:rsidRDefault="00C51E73" w:rsidP="008D4FCC">
      <w:pPr>
        <w:pStyle w:val="Style18"/>
        <w:widowControl/>
        <w:tabs>
          <w:tab w:val="left" w:pos="576"/>
        </w:tabs>
        <w:spacing w:line="276" w:lineRule="auto"/>
        <w:ind w:left="720" w:firstLine="0"/>
        <w:jc w:val="both"/>
        <w:rPr>
          <w:rStyle w:val="FontStyle69"/>
          <w:rFonts w:ascii="Calibri" w:hAnsi="Calibri" w:cs="Calibri"/>
          <w:b/>
          <w:bCs/>
        </w:rPr>
      </w:pPr>
    </w:p>
    <w:p w:rsidR="00C51E73" w:rsidRDefault="00C51E73" w:rsidP="00405525">
      <w:pPr>
        <w:pStyle w:val="Style18"/>
        <w:tabs>
          <w:tab w:val="left" w:pos="576"/>
        </w:tabs>
        <w:spacing w:line="276" w:lineRule="auto"/>
        <w:ind w:left="720"/>
        <w:jc w:val="both"/>
      </w:pPr>
    </w:p>
    <w:p w:rsidR="00C51E73" w:rsidRPr="00F54E4C" w:rsidRDefault="00C51E73" w:rsidP="008D4FCC">
      <w:pPr>
        <w:pStyle w:val="ListParagraph"/>
        <w:numPr>
          <w:ilvl w:val="0"/>
          <w:numId w:val="7"/>
        </w:numPr>
        <w:suppressAutoHyphens/>
        <w:spacing w:after="0" w:line="276" w:lineRule="auto"/>
        <w:ind w:left="0"/>
        <w:jc w:val="both"/>
        <w:rPr>
          <w:rStyle w:val="FontStyle69"/>
          <w:rFonts w:ascii="Calibri" w:hAnsi="Calibri" w:cs="Calibri"/>
          <w:b/>
          <w:bCs/>
        </w:rPr>
      </w:pPr>
      <w:r w:rsidRPr="00F54E4C">
        <w:rPr>
          <w:b/>
          <w:bCs/>
        </w:rPr>
        <w:t>Wykonawca najpóźniej w dniu przekazania placu budowy  dostarczy Zamawiającemu listę osób zatrudnionych na umowę o pracę. Wykonawca obowiązek ten przeniesie na wszystkich podwykonawców związanych z realizacją umowy Wykonawcy.</w:t>
      </w:r>
    </w:p>
    <w:p w:rsidR="00C51E73" w:rsidRPr="00FE668B" w:rsidRDefault="00C51E73" w:rsidP="00C47322">
      <w:pPr>
        <w:pStyle w:val="Style18"/>
        <w:widowControl/>
        <w:tabs>
          <w:tab w:val="left" w:pos="576"/>
        </w:tabs>
        <w:spacing w:line="274" w:lineRule="exact"/>
        <w:ind w:left="576" w:firstLine="0"/>
        <w:jc w:val="both"/>
        <w:rPr>
          <w:rStyle w:val="FontStyle69"/>
        </w:rPr>
      </w:pPr>
    </w:p>
    <w:p w:rsidR="00C51E73" w:rsidRPr="00FE668B" w:rsidRDefault="00C51E73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>Wykonawca zobowiązany jest przy wykonywaniu robót przestrzegać przepisów bhp i p.poż                         w stosunku do swoich pracowników jak i osób korzystających z obiektu.</w:t>
      </w:r>
    </w:p>
    <w:p w:rsidR="00C51E73" w:rsidRPr="00FE668B" w:rsidRDefault="00C51E73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before="7"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>Wykonawca zobowiązany jest do prowadzenia robót w sposób zapewniający bezpieczeństwo osób przebywających w budynku i nie powodujący dewastacji pomieszczeń i terenu obiektu</w:t>
      </w:r>
    </w:p>
    <w:p w:rsidR="00C51E73" w:rsidRPr="00FE668B" w:rsidRDefault="00C51E73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>Wykonawca zobowiązany jest odgrodzić strefę roboczą przed dostępem osób trzecich poprzez ogrodzenie, oznakowanie.</w:t>
      </w:r>
    </w:p>
    <w:p w:rsidR="00C51E73" w:rsidRPr="00FE668B" w:rsidRDefault="00C51E73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>Pracownicy zatrudnieni przy wykonywaniu prac powinni  posiadać identyfikatory z nazwą firmy</w:t>
      </w:r>
    </w:p>
    <w:p w:rsidR="00C51E73" w:rsidRPr="00FE668B" w:rsidRDefault="00C51E73" w:rsidP="00F54E4C">
      <w:pPr>
        <w:pStyle w:val="Style18"/>
        <w:widowControl/>
        <w:numPr>
          <w:ilvl w:val="0"/>
          <w:numId w:val="7"/>
        </w:numPr>
        <w:tabs>
          <w:tab w:val="left" w:pos="576"/>
        </w:tabs>
        <w:spacing w:line="274" w:lineRule="exact"/>
        <w:ind w:left="576"/>
        <w:jc w:val="both"/>
        <w:rPr>
          <w:rStyle w:val="FontStyle69"/>
        </w:rPr>
      </w:pPr>
      <w:r w:rsidRPr="00FE668B">
        <w:rPr>
          <w:rStyle w:val="FontStyle69"/>
        </w:rPr>
        <w:t xml:space="preserve">Materiały z rozbiórki i odpady należy wywieźć na legalne wysypisko lub poddać je utylizacji przez przedsiębiorstwo posiadające stosowne uprawnienia w tym zakresie. </w:t>
      </w:r>
    </w:p>
    <w:p w:rsidR="00C51E73" w:rsidRPr="00FE668B" w:rsidRDefault="00C51E73" w:rsidP="00862ED0">
      <w:pPr>
        <w:pStyle w:val="Style13"/>
        <w:widowControl/>
        <w:tabs>
          <w:tab w:val="left" w:pos="706"/>
        </w:tabs>
        <w:spacing w:line="240" w:lineRule="auto"/>
        <w:ind w:firstLine="0"/>
        <w:rPr>
          <w:rStyle w:val="FontStyle62"/>
          <w:sz w:val="22"/>
          <w:szCs w:val="22"/>
        </w:rPr>
      </w:pPr>
    </w:p>
    <w:p w:rsidR="00C51E73" w:rsidRPr="00FE668B" w:rsidRDefault="00C51E73" w:rsidP="001971D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51E73" w:rsidRPr="00FE668B" w:rsidSect="00CF073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73" w:rsidRDefault="00C51E73" w:rsidP="00265BEC">
      <w:pPr>
        <w:spacing w:after="0" w:line="240" w:lineRule="auto"/>
      </w:pPr>
      <w:r>
        <w:separator/>
      </w:r>
    </w:p>
  </w:endnote>
  <w:endnote w:type="continuationSeparator" w:id="0">
    <w:p w:rsidR="00C51E73" w:rsidRDefault="00C51E73" w:rsidP="002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3" w:rsidRDefault="00C51E73">
    <w:pPr>
      <w:pStyle w:val="Style8"/>
      <w:widowControl/>
      <w:ind w:left="4586" w:right="-173"/>
      <w:rPr>
        <w:rStyle w:val="FontStyle6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73" w:rsidRDefault="00C51E73" w:rsidP="00265BEC">
      <w:pPr>
        <w:spacing w:after="0" w:line="240" w:lineRule="auto"/>
      </w:pPr>
      <w:r>
        <w:separator/>
      </w:r>
    </w:p>
  </w:footnote>
  <w:footnote w:type="continuationSeparator" w:id="0">
    <w:p w:rsidR="00C51E73" w:rsidRDefault="00C51E73" w:rsidP="002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3" w:rsidRDefault="00C51E73">
    <w:pPr>
      <w:pStyle w:val="Style11"/>
      <w:widowControl/>
      <w:spacing w:line="240" w:lineRule="auto"/>
      <w:ind w:left="-173" w:right="-173"/>
      <w:jc w:val="both"/>
      <w:rPr>
        <w:rStyle w:val="FontStyle6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3" w:rsidRDefault="00C51E73">
    <w:pPr>
      <w:pStyle w:val="Style1"/>
      <w:widowControl/>
      <w:jc w:val="both"/>
      <w:rPr>
        <w:rStyle w:val="FontStyle6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AADBE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41834F6"/>
    <w:multiLevelType w:val="singleLevel"/>
    <w:tmpl w:val="FF3084D2"/>
    <w:lvl w:ilvl="0">
      <w:start w:val="1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0DDB2B37"/>
    <w:multiLevelType w:val="singleLevel"/>
    <w:tmpl w:val="26F85F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eastAsia="Times New Roman" w:hAnsi="Times New Roman"/>
      </w:rPr>
    </w:lvl>
  </w:abstractNum>
  <w:abstractNum w:abstractNumId="4">
    <w:nsid w:val="104008CB"/>
    <w:multiLevelType w:val="singleLevel"/>
    <w:tmpl w:val="0F66065A"/>
    <w:lvl w:ilvl="0">
      <w:start w:val="2"/>
      <w:numFmt w:val="decimal"/>
      <w:lvlText w:val="1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4A53E73"/>
    <w:multiLevelType w:val="hybridMultilevel"/>
    <w:tmpl w:val="D6B6AEA2"/>
    <w:lvl w:ilvl="0" w:tplc="F07ED2E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A64"/>
    <w:multiLevelType w:val="hybridMultilevel"/>
    <w:tmpl w:val="BC545B0E"/>
    <w:lvl w:ilvl="0" w:tplc="AB72E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4C0D"/>
    <w:multiLevelType w:val="singleLevel"/>
    <w:tmpl w:val="BC6AB408"/>
    <w:lvl w:ilvl="0">
      <w:start w:val="3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25E9272B"/>
    <w:multiLevelType w:val="multilevel"/>
    <w:tmpl w:val="FE768920"/>
    <w:lvl w:ilvl="0">
      <w:start w:val="1"/>
      <w:numFmt w:val="decimal"/>
      <w:lvlText w:val="%1."/>
      <w:legacy w:legacy="1" w:legacySpace="0" w:legacyIndent="576"/>
      <w:lvlJc w:val="left"/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F86"/>
    <w:multiLevelType w:val="singleLevel"/>
    <w:tmpl w:val="AB08D3A6"/>
    <w:lvl w:ilvl="0">
      <w:start w:val="13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33D666BE"/>
    <w:multiLevelType w:val="hybridMultilevel"/>
    <w:tmpl w:val="A238EDA8"/>
    <w:lvl w:ilvl="0" w:tplc="374844D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73BE"/>
    <w:multiLevelType w:val="hybridMultilevel"/>
    <w:tmpl w:val="CD282680"/>
    <w:lvl w:ilvl="0" w:tplc="77B84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550"/>
    <w:multiLevelType w:val="singleLevel"/>
    <w:tmpl w:val="E410DA32"/>
    <w:lvl w:ilvl="0">
      <w:start w:val="10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12"/>
    <w:lvlOverride w:ilvl="0">
      <w:lvl w:ilvl="0">
        <w:start w:val="10"/>
        <w:numFmt w:val="decimal"/>
        <w:lvlText w:val="3.2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BEC"/>
    <w:rsid w:val="00032378"/>
    <w:rsid w:val="000E7E7C"/>
    <w:rsid w:val="00163CF4"/>
    <w:rsid w:val="00165F72"/>
    <w:rsid w:val="001971D7"/>
    <w:rsid w:val="001F27EA"/>
    <w:rsid w:val="0025312D"/>
    <w:rsid w:val="00265BEC"/>
    <w:rsid w:val="002667EC"/>
    <w:rsid w:val="002803AA"/>
    <w:rsid w:val="002A3054"/>
    <w:rsid w:val="002A75F8"/>
    <w:rsid w:val="00372FBB"/>
    <w:rsid w:val="003E18B7"/>
    <w:rsid w:val="003E3199"/>
    <w:rsid w:val="00402F9B"/>
    <w:rsid w:val="00405525"/>
    <w:rsid w:val="00417556"/>
    <w:rsid w:val="004A0616"/>
    <w:rsid w:val="00515E4D"/>
    <w:rsid w:val="00520B24"/>
    <w:rsid w:val="00531599"/>
    <w:rsid w:val="00591872"/>
    <w:rsid w:val="005A745A"/>
    <w:rsid w:val="005D0E5D"/>
    <w:rsid w:val="006034D9"/>
    <w:rsid w:val="006714C6"/>
    <w:rsid w:val="00694016"/>
    <w:rsid w:val="006C6458"/>
    <w:rsid w:val="007E61AD"/>
    <w:rsid w:val="00810D9B"/>
    <w:rsid w:val="00842DD6"/>
    <w:rsid w:val="00862ED0"/>
    <w:rsid w:val="008D4FCC"/>
    <w:rsid w:val="008F0DBE"/>
    <w:rsid w:val="00947781"/>
    <w:rsid w:val="00951E26"/>
    <w:rsid w:val="009B58A7"/>
    <w:rsid w:val="00A60D19"/>
    <w:rsid w:val="00AD616C"/>
    <w:rsid w:val="00AD798E"/>
    <w:rsid w:val="00AE0A84"/>
    <w:rsid w:val="00B1058D"/>
    <w:rsid w:val="00B22039"/>
    <w:rsid w:val="00C47322"/>
    <w:rsid w:val="00C51E73"/>
    <w:rsid w:val="00C67E1A"/>
    <w:rsid w:val="00CF0732"/>
    <w:rsid w:val="00D43085"/>
    <w:rsid w:val="00D44A5A"/>
    <w:rsid w:val="00D552A6"/>
    <w:rsid w:val="00D56D2E"/>
    <w:rsid w:val="00E469DB"/>
    <w:rsid w:val="00E940D7"/>
    <w:rsid w:val="00E96B3E"/>
    <w:rsid w:val="00EC63DE"/>
    <w:rsid w:val="00F54E4C"/>
    <w:rsid w:val="00F84045"/>
    <w:rsid w:val="00F96850"/>
    <w:rsid w:val="00FE1970"/>
    <w:rsid w:val="00F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3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324" w:lineRule="exact"/>
      <w:ind w:firstLine="12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efaultParagraphFont"/>
    <w:uiPriority w:val="99"/>
    <w:rsid w:val="00265B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efaultParagraphFont"/>
    <w:uiPriority w:val="99"/>
    <w:rsid w:val="00265BE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265BE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265BEC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DefaultParagraphFont"/>
    <w:uiPriority w:val="99"/>
    <w:rsid w:val="00265BE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75" w:lineRule="exact"/>
      <w:ind w:hanging="70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81" w:lineRule="exact"/>
      <w:ind w:hanging="5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"/>
    <w:uiPriority w:val="99"/>
    <w:rsid w:val="00265BEC"/>
    <w:pPr>
      <w:widowControl w:val="0"/>
      <w:autoSpaceDE w:val="0"/>
      <w:autoSpaceDN w:val="0"/>
      <w:adjustRightInd w:val="0"/>
      <w:spacing w:after="0" w:line="275" w:lineRule="exact"/>
      <w:ind w:hanging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basedOn w:val="DefaultParagraphFont"/>
    <w:uiPriority w:val="99"/>
    <w:rsid w:val="00265B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265BEC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EC"/>
  </w:style>
  <w:style w:type="paragraph" w:styleId="Footer">
    <w:name w:val="footer"/>
    <w:basedOn w:val="Normal"/>
    <w:link w:val="FooterChar"/>
    <w:uiPriority w:val="99"/>
    <w:rsid w:val="002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EC"/>
  </w:style>
  <w:style w:type="paragraph" w:styleId="ListParagraph">
    <w:name w:val="List Paragraph"/>
    <w:basedOn w:val="Normal"/>
    <w:uiPriority w:val="99"/>
    <w:qFormat/>
    <w:rsid w:val="001971D7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19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19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"/>
    <w:uiPriority w:val="99"/>
    <w:rsid w:val="001971D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"/>
    <w:uiPriority w:val="99"/>
    <w:rsid w:val="001971D7"/>
    <w:pPr>
      <w:widowControl w:val="0"/>
      <w:autoSpaceDE w:val="0"/>
      <w:autoSpaceDN w:val="0"/>
      <w:adjustRightInd w:val="0"/>
      <w:spacing w:after="0" w:line="281" w:lineRule="exact"/>
      <w:ind w:hanging="5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8">
    <w:name w:val="Font Style68"/>
    <w:basedOn w:val="DefaultParagraphFont"/>
    <w:uiPriority w:val="99"/>
    <w:rsid w:val="001971D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1971D7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"/>
    <w:uiPriority w:val="99"/>
    <w:rsid w:val="00515E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basedOn w:val="DefaultParagraphFont"/>
    <w:uiPriority w:val="99"/>
    <w:rsid w:val="00515E4D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515E4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8">
    <w:name w:val="Style48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"/>
    <w:uiPriority w:val="99"/>
    <w:rsid w:val="00AD798E"/>
    <w:pPr>
      <w:widowControl w:val="0"/>
      <w:autoSpaceDE w:val="0"/>
      <w:autoSpaceDN w:val="0"/>
      <w:adjustRightInd w:val="0"/>
      <w:spacing w:after="0" w:line="274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efaultParagraphFont"/>
    <w:uiPriority w:val="99"/>
    <w:rsid w:val="00402F9B"/>
    <w:rPr>
      <w:rFonts w:ascii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E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1031</TotalTime>
  <Pages>6</Pages>
  <Words>1878</Words>
  <Characters>11274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Łokietek</dc:creator>
  <cp:keywords/>
  <dc:description/>
  <cp:lastModifiedBy>ZAMPUB</cp:lastModifiedBy>
  <cp:revision>11</cp:revision>
  <cp:lastPrinted>2015-03-24T07:48:00Z</cp:lastPrinted>
  <dcterms:created xsi:type="dcterms:W3CDTF">2017-01-17T13:31:00Z</dcterms:created>
  <dcterms:modified xsi:type="dcterms:W3CDTF">2018-02-13T11:48:00Z</dcterms:modified>
</cp:coreProperties>
</file>