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5E" w:rsidRPr="004C687C" w:rsidRDefault="0044435E" w:rsidP="004C687C">
      <w:pPr>
        <w:pStyle w:val="20"/>
        <w:shd w:val="clear" w:color="auto" w:fill="auto"/>
        <w:spacing w:before="0" w:after="240" w:line="288" w:lineRule="exact"/>
        <w:ind w:firstLine="0"/>
        <w:jc w:val="left"/>
        <w:rPr>
          <w:b/>
          <w:u w:val="single"/>
        </w:rPr>
      </w:pPr>
      <w:r w:rsidRPr="004C687C">
        <w:rPr>
          <w:b/>
          <w:u w:val="single"/>
        </w:rPr>
        <w:t xml:space="preserve">Zestaw 9 </w:t>
      </w:r>
    </w:p>
    <w:p w:rsidR="006D7D14" w:rsidRDefault="00A74BFB" w:rsidP="004C687C">
      <w:pPr>
        <w:pStyle w:val="20"/>
        <w:numPr>
          <w:ilvl w:val="0"/>
          <w:numId w:val="1"/>
        </w:numPr>
        <w:shd w:val="clear" w:color="auto" w:fill="auto"/>
        <w:spacing w:before="0" w:after="0" w:line="288" w:lineRule="exact"/>
        <w:ind w:left="426"/>
        <w:jc w:val="left"/>
      </w:pPr>
      <w:r>
        <w:t>Czy Zamawiający wyrazi zgodę na zaoferowanie systemu, który nie posiada funkcji sterowania lampami operacyjnymi?</w:t>
      </w:r>
    </w:p>
    <w:p w:rsidR="006D7D14" w:rsidRDefault="00A74BFB" w:rsidP="004C687C">
      <w:pPr>
        <w:pStyle w:val="20"/>
        <w:shd w:val="clear" w:color="auto" w:fill="auto"/>
        <w:spacing w:before="0" w:after="240" w:line="288" w:lineRule="exact"/>
        <w:ind w:left="426" w:firstLine="0"/>
      </w:pPr>
      <w:r>
        <w:t>Nasz system jest skonstruowany w ten sposób, że wraz z modułem sterowania lampami dostarczone byłoby sterowanie sprzętem medycznym (kamery, źródła światła, napędy), która nie jest wymagana. Rezygnacja z tego wymagania pozwoli nam na złożenie konkurencyjnej oferty cenowej.</w:t>
      </w:r>
    </w:p>
    <w:p w:rsidR="0044435E" w:rsidRDefault="0044435E" w:rsidP="004C687C">
      <w:pPr>
        <w:pStyle w:val="20"/>
        <w:shd w:val="clear" w:color="auto" w:fill="auto"/>
        <w:spacing w:before="0" w:after="0" w:line="288" w:lineRule="exact"/>
        <w:ind w:left="426" w:firstLine="0"/>
        <w:rPr>
          <w:b/>
        </w:rPr>
      </w:pPr>
      <w:r>
        <w:rPr>
          <w:b/>
        </w:rPr>
        <w:t>Ad. 1</w:t>
      </w:r>
    </w:p>
    <w:p w:rsidR="0044435E" w:rsidRDefault="0044435E" w:rsidP="004C687C">
      <w:pPr>
        <w:pStyle w:val="20"/>
        <w:shd w:val="clear" w:color="auto" w:fill="auto"/>
        <w:tabs>
          <w:tab w:val="left" w:pos="773"/>
        </w:tabs>
        <w:spacing w:before="0" w:after="0" w:line="288" w:lineRule="exact"/>
        <w:ind w:left="426" w:firstLine="0"/>
        <w:jc w:val="left"/>
        <w:rPr>
          <w:b/>
        </w:rPr>
      </w:pPr>
      <w:r>
        <w:rPr>
          <w:b/>
        </w:rPr>
        <w:t>Tak</w:t>
      </w:r>
      <w:r w:rsidR="004C687C">
        <w:rPr>
          <w:b/>
        </w:rPr>
        <w:t>.</w:t>
      </w:r>
      <w:r>
        <w:rPr>
          <w:b/>
        </w:rPr>
        <w:t xml:space="preserve"> Zamawiający dopuszcza zaproponowane rozwiązanie. Dodatkowo przypomina, iż akceptacja zaproponowanego modelu wyposażenia podlega akceptacji na etapie kart materiałowych. Procedura akceptacji zgodna z SIWZ. </w:t>
      </w:r>
    </w:p>
    <w:p w:rsidR="004C687C" w:rsidRPr="0044435E" w:rsidRDefault="004C687C" w:rsidP="004C687C">
      <w:pPr>
        <w:pStyle w:val="20"/>
        <w:shd w:val="clear" w:color="auto" w:fill="auto"/>
        <w:tabs>
          <w:tab w:val="left" w:pos="773"/>
        </w:tabs>
        <w:spacing w:before="0" w:after="0" w:line="288" w:lineRule="exact"/>
        <w:ind w:left="426" w:firstLine="0"/>
        <w:jc w:val="left"/>
      </w:pPr>
    </w:p>
    <w:p w:rsidR="006D7D14" w:rsidRDefault="00A74BFB" w:rsidP="004C687C">
      <w:pPr>
        <w:pStyle w:val="20"/>
        <w:numPr>
          <w:ilvl w:val="0"/>
          <w:numId w:val="1"/>
        </w:numPr>
        <w:shd w:val="clear" w:color="auto" w:fill="auto"/>
        <w:spacing w:before="0" w:after="0" w:line="288" w:lineRule="exact"/>
        <w:ind w:left="426"/>
        <w:jc w:val="left"/>
      </w:pPr>
      <w:r>
        <w:t>Czy Zamawiający wyrazi zgodę na zaoferowanie systemu, który nie posiada funkcji tworzenia harmonogramów?</w:t>
      </w:r>
    </w:p>
    <w:p w:rsidR="006D7D14" w:rsidRDefault="00A74BFB" w:rsidP="004C687C">
      <w:pPr>
        <w:pStyle w:val="20"/>
        <w:shd w:val="clear" w:color="auto" w:fill="auto"/>
        <w:spacing w:before="0" w:after="0" w:line="288" w:lineRule="exact"/>
        <w:ind w:left="426" w:firstLine="0"/>
        <w:jc w:val="left"/>
      </w:pPr>
      <w:r>
        <w:t>Nasz system nie posiada takiego modułu, gdyż tego rodzaju funkcje realizuje zazwyczaj dostępny w całym Szpitalu, a nie jedynie na bloku, informatyczny system szpitalny. Z naszej wiedzy wynika, że użytkowany przez Zamawiającego system posiada tego rodzaju moduły.</w:t>
      </w:r>
    </w:p>
    <w:p w:rsidR="004C687C" w:rsidRDefault="002F79E4" w:rsidP="004C687C">
      <w:pPr>
        <w:pStyle w:val="20"/>
        <w:shd w:val="clear" w:color="auto" w:fill="auto"/>
        <w:spacing w:before="0" w:after="0" w:line="288" w:lineRule="exact"/>
        <w:ind w:left="426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6.6pt;margin-top:63.9pt;width:3.55pt;height:41pt;z-index:-251655680;mso-wrap-distance-left:5pt;mso-wrap-distance-right:5pt;mso-wrap-distance-bottom:14.9pt;mso-position-horizontal-relative:margin" wrapcoords="2335 0 13651 0 13651 9259 21600 9259 21600 21600 0 21600 0 9259 2335 9259 2335 0" filled="f" stroked="f">
            <v:textbox inset="0,0,0,0">
              <w:txbxContent>
                <w:p w:rsidR="006D7D14" w:rsidRDefault="006D7D1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A74BFB">
        <w:t>Ponadto rezygnacja z tego wymagania może korzystnie wpłynąć na złożoną w niniejszym postępowaniu ofertę cenową.</w:t>
      </w:r>
    </w:p>
    <w:p w:rsidR="004C687C" w:rsidRDefault="004C687C">
      <w:pPr>
        <w:pStyle w:val="20"/>
        <w:shd w:val="clear" w:color="auto" w:fill="auto"/>
        <w:spacing w:before="0" w:after="0" w:line="288" w:lineRule="exact"/>
        <w:ind w:left="780" w:firstLine="0"/>
        <w:jc w:val="left"/>
      </w:pPr>
    </w:p>
    <w:p w:rsidR="004C687C" w:rsidRDefault="004C687C" w:rsidP="004C687C">
      <w:pPr>
        <w:pStyle w:val="20"/>
        <w:shd w:val="clear" w:color="auto" w:fill="auto"/>
        <w:spacing w:before="0" w:after="0" w:line="288" w:lineRule="exact"/>
        <w:ind w:left="426" w:firstLine="0"/>
        <w:rPr>
          <w:b/>
        </w:rPr>
      </w:pPr>
      <w:r>
        <w:rPr>
          <w:b/>
        </w:rPr>
        <w:t>Ad. 2</w:t>
      </w:r>
    </w:p>
    <w:p w:rsidR="004C687C" w:rsidRDefault="004C687C" w:rsidP="004C687C">
      <w:pPr>
        <w:pStyle w:val="20"/>
        <w:shd w:val="clear" w:color="auto" w:fill="auto"/>
        <w:tabs>
          <w:tab w:val="left" w:pos="773"/>
        </w:tabs>
        <w:spacing w:before="0" w:after="0" w:line="288" w:lineRule="exact"/>
        <w:ind w:left="426" w:firstLine="0"/>
        <w:jc w:val="left"/>
        <w:rPr>
          <w:b/>
        </w:rPr>
      </w:pPr>
      <w:r>
        <w:rPr>
          <w:b/>
        </w:rPr>
        <w:t xml:space="preserve">Tak. Zamawiający dopuszcza zaproponowane rozwiązanie. Dodatkowo przypomina, iż akceptacja zaproponowanego modelu wyposażenia podlega akceptacji na etapie kart materiałowych. Procedura akceptacji zgodna z SIWZ. </w:t>
      </w:r>
    </w:p>
    <w:p w:rsidR="004C687C" w:rsidRPr="0044435E" w:rsidRDefault="004C687C" w:rsidP="004C687C">
      <w:pPr>
        <w:pStyle w:val="20"/>
        <w:shd w:val="clear" w:color="auto" w:fill="auto"/>
        <w:tabs>
          <w:tab w:val="left" w:pos="773"/>
        </w:tabs>
        <w:spacing w:before="0" w:after="0" w:line="288" w:lineRule="exact"/>
        <w:ind w:left="426" w:firstLine="0"/>
        <w:jc w:val="left"/>
      </w:pPr>
    </w:p>
    <w:p w:rsidR="006D7D14" w:rsidRDefault="00A74BFB" w:rsidP="004C687C">
      <w:pPr>
        <w:pStyle w:val="20"/>
        <w:numPr>
          <w:ilvl w:val="0"/>
          <w:numId w:val="1"/>
        </w:numPr>
        <w:shd w:val="clear" w:color="auto" w:fill="auto"/>
        <w:spacing w:before="0" w:after="0" w:line="288" w:lineRule="exact"/>
        <w:ind w:left="426"/>
        <w:jc w:val="left"/>
      </w:pPr>
      <w:r>
        <w:t>Czy Zamawiający wyrazi zgodę na zaoferowanie systemu, który nie korzysta z serwera z macierzą archiwizacyjną?</w:t>
      </w:r>
    </w:p>
    <w:p w:rsidR="006D7D14" w:rsidRDefault="00A74BFB" w:rsidP="004C687C">
      <w:pPr>
        <w:pStyle w:val="20"/>
        <w:shd w:val="clear" w:color="auto" w:fill="auto"/>
        <w:spacing w:before="0" w:after="0" w:line="288" w:lineRule="exact"/>
        <w:ind w:left="426" w:firstLine="0"/>
        <w:jc w:val="left"/>
      </w:pPr>
      <w:r>
        <w:t xml:space="preserve">Oferowane przez nas rozwiązanie renomowanej firmy KARL STORZ, współpracuje z systemem HIS/PACS i może odebrać dane z DICOM </w:t>
      </w:r>
      <w:proofErr w:type="spellStart"/>
      <w:r>
        <w:t>Worklist</w:t>
      </w:r>
      <w:proofErr w:type="spellEnd"/>
      <w:r>
        <w:t>, a po zakończeniu procedury odesłać zdjęcie i filmy do serwerów szpitalnych. W ten sposób jedynym miejscem przechowywania prawnie chronionej dokumentacji medycznej oraz danych osobowych jest stworzony do tego system PACS/HIS.</w:t>
      </w:r>
    </w:p>
    <w:p w:rsidR="006D7D14" w:rsidRDefault="00A74BFB" w:rsidP="004C687C">
      <w:pPr>
        <w:pStyle w:val="20"/>
        <w:shd w:val="clear" w:color="auto" w:fill="auto"/>
        <w:spacing w:before="0" w:after="240" w:line="288" w:lineRule="exact"/>
        <w:ind w:left="426" w:firstLine="0"/>
        <w:jc w:val="left"/>
      </w:pPr>
      <w:r>
        <w:t xml:space="preserve">Ponadto Zamawiający w przyszłości nie musiałby ponosić kosztów utrzymywania i modernizacji dodatkowej infrastruktury. Zamiast tego Zamawiający mógłby wykorzystać efekt skali i rozbudowywać istniejące już magazyny danych, bez potrzeby zakupu serwerów, szaf, zasilania, systemów kontroli dostępu, sygnalizacji pożaru, czy gaśniczych do kolejnej </w:t>
      </w:r>
      <w:proofErr w:type="spellStart"/>
      <w:r>
        <w:t>serwe</w:t>
      </w:r>
      <w:proofErr w:type="spellEnd"/>
      <w:r>
        <w:t xml:space="preserve">- </w:t>
      </w:r>
      <w:proofErr w:type="spellStart"/>
      <w:r>
        <w:t>rowni</w:t>
      </w:r>
      <w:proofErr w:type="spellEnd"/>
      <w:r>
        <w:t>, dedykowanej jedynie blokowi operacyjnemu.</w:t>
      </w:r>
    </w:p>
    <w:p w:rsidR="004C687C" w:rsidRDefault="004C687C" w:rsidP="004C687C">
      <w:pPr>
        <w:pStyle w:val="20"/>
        <w:shd w:val="clear" w:color="auto" w:fill="auto"/>
        <w:spacing w:before="0" w:after="0" w:line="288" w:lineRule="exact"/>
        <w:ind w:left="426" w:firstLine="0"/>
        <w:rPr>
          <w:b/>
        </w:rPr>
      </w:pPr>
      <w:r>
        <w:rPr>
          <w:b/>
        </w:rPr>
        <w:t>Ad. 3</w:t>
      </w:r>
    </w:p>
    <w:p w:rsidR="004C687C" w:rsidRDefault="004C687C" w:rsidP="004C687C">
      <w:pPr>
        <w:pStyle w:val="20"/>
        <w:shd w:val="clear" w:color="auto" w:fill="auto"/>
        <w:tabs>
          <w:tab w:val="left" w:pos="773"/>
        </w:tabs>
        <w:spacing w:before="0" w:after="0" w:line="288" w:lineRule="exact"/>
        <w:ind w:left="426" w:firstLine="0"/>
        <w:jc w:val="left"/>
        <w:rPr>
          <w:b/>
        </w:rPr>
      </w:pPr>
      <w:r>
        <w:rPr>
          <w:b/>
        </w:rPr>
        <w:t xml:space="preserve">Tak. Zamawiający dopuszcza zaproponowane rozwiązanie. Dodatkowo przypomina, iż akceptacja zaproponowanego modelu wyposażenia podlega akceptacji na etapie kart materiałowych. Procedura akceptacji zgodna z SIWZ. </w:t>
      </w:r>
    </w:p>
    <w:p w:rsidR="004C687C" w:rsidRDefault="004C687C" w:rsidP="004C687C">
      <w:pPr>
        <w:pStyle w:val="20"/>
        <w:shd w:val="clear" w:color="auto" w:fill="auto"/>
        <w:tabs>
          <w:tab w:val="left" w:pos="773"/>
        </w:tabs>
        <w:spacing w:before="0" w:after="0" w:line="288" w:lineRule="exact"/>
        <w:ind w:left="426" w:firstLine="0"/>
        <w:jc w:val="left"/>
      </w:pPr>
    </w:p>
    <w:p w:rsidR="006D7D14" w:rsidRDefault="00A74BFB" w:rsidP="00FC0658">
      <w:pPr>
        <w:pStyle w:val="20"/>
        <w:numPr>
          <w:ilvl w:val="0"/>
          <w:numId w:val="1"/>
        </w:numPr>
        <w:shd w:val="clear" w:color="auto" w:fill="auto"/>
        <w:spacing w:before="0" w:after="0" w:line="288" w:lineRule="exact"/>
        <w:ind w:left="426"/>
        <w:jc w:val="left"/>
      </w:pPr>
      <w:r>
        <w:lastRenderedPageBreak/>
        <w:t>Czy Zamawiający wyrazi zgodę na zaoferowanie równoważnej do wymaganej stacji roboczej (komputera) PACS oraz stacji przeglądowej złożonej z wymaganego monitora 42" oraz archiwizatora medycznego, który posiada możliwość uruchomienia interfejsu użytkownika systemu HIS/PACS w zagnieżdżonej przeglądarce i wyświetlenia jej na ekranie 42" oraz na dowolnym monitorze podłączonym do systemu?</w:t>
      </w:r>
    </w:p>
    <w:p w:rsidR="006D7D14" w:rsidRDefault="00A74BFB" w:rsidP="004C687C">
      <w:pPr>
        <w:pStyle w:val="20"/>
        <w:shd w:val="clear" w:color="auto" w:fill="auto"/>
        <w:spacing w:before="0" w:after="240" w:line="288" w:lineRule="exact"/>
        <w:ind w:left="426" w:firstLine="0"/>
        <w:jc w:val="left"/>
      </w:pPr>
      <w:r>
        <w:t>Taki sposób konfiguracji jest bardziej elastyczny i daje możliwość optymalnego wykorzystania elementów systemu, jednocześnie obniżając cenę oferowanego rozwiązania, bez obniżania funkcjonalności.</w:t>
      </w:r>
    </w:p>
    <w:p w:rsidR="004C687C" w:rsidRDefault="004C687C" w:rsidP="004C687C">
      <w:pPr>
        <w:pStyle w:val="20"/>
        <w:shd w:val="clear" w:color="auto" w:fill="auto"/>
        <w:spacing w:before="0" w:after="0" w:line="288" w:lineRule="exact"/>
        <w:ind w:left="426" w:firstLine="0"/>
        <w:rPr>
          <w:b/>
        </w:rPr>
      </w:pPr>
      <w:r>
        <w:rPr>
          <w:b/>
        </w:rPr>
        <w:t>Ad. 4</w:t>
      </w:r>
    </w:p>
    <w:p w:rsidR="004C687C" w:rsidRDefault="004C687C" w:rsidP="004C687C">
      <w:pPr>
        <w:pStyle w:val="20"/>
        <w:shd w:val="clear" w:color="auto" w:fill="auto"/>
        <w:tabs>
          <w:tab w:val="left" w:pos="773"/>
        </w:tabs>
        <w:spacing w:before="0" w:after="0" w:line="288" w:lineRule="exact"/>
        <w:ind w:left="426" w:firstLine="0"/>
        <w:jc w:val="left"/>
        <w:rPr>
          <w:b/>
        </w:rPr>
      </w:pPr>
      <w:r>
        <w:rPr>
          <w:b/>
        </w:rPr>
        <w:t xml:space="preserve">Tak. Zamawiający dopuszcza zaproponowane rozwiązanie. Dodatkowo przypomina, iż akceptacja zaproponowanego modelu wyposażenia podlega akceptacji na etapie kart materiałowych. Procedura akceptacji zgodna z SIWZ. </w:t>
      </w:r>
    </w:p>
    <w:p w:rsidR="00FC0658" w:rsidRDefault="00FC0658" w:rsidP="004C687C">
      <w:pPr>
        <w:pStyle w:val="20"/>
        <w:shd w:val="clear" w:color="auto" w:fill="auto"/>
        <w:tabs>
          <w:tab w:val="left" w:pos="773"/>
        </w:tabs>
        <w:spacing w:before="0" w:after="0" w:line="288" w:lineRule="exact"/>
        <w:ind w:left="426" w:firstLine="0"/>
        <w:jc w:val="left"/>
      </w:pPr>
    </w:p>
    <w:p w:rsidR="006D7D14" w:rsidRDefault="00A74BFB" w:rsidP="00FC0658">
      <w:pPr>
        <w:pStyle w:val="20"/>
        <w:numPr>
          <w:ilvl w:val="0"/>
          <w:numId w:val="1"/>
        </w:numPr>
        <w:shd w:val="clear" w:color="auto" w:fill="auto"/>
        <w:spacing w:before="0" w:after="0" w:line="288" w:lineRule="exact"/>
        <w:ind w:left="426"/>
        <w:jc w:val="left"/>
      </w:pPr>
      <w:r>
        <w:t>Czy Zamawiający wyrazi zgodę na zaoferowanie systemu, który nie posiada funkcji umożliwiającej nagranie klatek poprzedzających naciśnięcie przycisku nagraj?</w:t>
      </w:r>
    </w:p>
    <w:p w:rsidR="004C687C" w:rsidRDefault="00A74BFB" w:rsidP="004C687C">
      <w:pPr>
        <w:pStyle w:val="20"/>
        <w:shd w:val="clear" w:color="auto" w:fill="auto"/>
        <w:spacing w:before="0" w:after="0" w:line="240" w:lineRule="auto"/>
        <w:ind w:left="426" w:firstLine="0"/>
        <w:jc w:val="left"/>
      </w:pPr>
      <w:r>
        <w:t>Oferowany przez nas system nie posiada takiej funkcji. Rezygnacja z tego wymagania umożliwi nam złożenie konkurencyjnej oferty cenowej.</w:t>
      </w:r>
    </w:p>
    <w:p w:rsidR="00FC0658" w:rsidRDefault="00FC0658" w:rsidP="004C687C">
      <w:pPr>
        <w:pStyle w:val="20"/>
        <w:shd w:val="clear" w:color="auto" w:fill="auto"/>
        <w:spacing w:before="0" w:after="0" w:line="240" w:lineRule="auto"/>
        <w:ind w:left="426" w:firstLine="0"/>
        <w:jc w:val="left"/>
      </w:pPr>
    </w:p>
    <w:p w:rsidR="004C687C" w:rsidRDefault="004C687C" w:rsidP="004C687C">
      <w:pPr>
        <w:pStyle w:val="20"/>
        <w:shd w:val="clear" w:color="auto" w:fill="auto"/>
        <w:spacing w:before="0" w:after="0" w:line="288" w:lineRule="exact"/>
        <w:ind w:left="426" w:firstLine="0"/>
        <w:rPr>
          <w:b/>
        </w:rPr>
      </w:pPr>
      <w:r>
        <w:rPr>
          <w:b/>
        </w:rPr>
        <w:t>Ad. 5</w:t>
      </w:r>
    </w:p>
    <w:p w:rsidR="004C687C" w:rsidRPr="0044435E" w:rsidRDefault="004C687C" w:rsidP="004C687C">
      <w:pPr>
        <w:pStyle w:val="20"/>
        <w:shd w:val="clear" w:color="auto" w:fill="auto"/>
        <w:tabs>
          <w:tab w:val="left" w:pos="773"/>
        </w:tabs>
        <w:spacing w:before="0" w:after="0" w:line="288" w:lineRule="exact"/>
        <w:ind w:left="426" w:firstLine="0"/>
        <w:jc w:val="left"/>
      </w:pPr>
      <w:r>
        <w:rPr>
          <w:b/>
        </w:rPr>
        <w:t xml:space="preserve">Tak. Zamawiający dopuszcza zaproponowane rozwiązanie. Dodatkowo przypomina, iż akceptacja zaproponowanego modelu wyposażenia podlega akceptacji na etapie kart materiałowych. Procedura akceptacji zgodna z SIWZ. </w:t>
      </w:r>
    </w:p>
    <w:p w:rsidR="004C687C" w:rsidRDefault="004C687C" w:rsidP="004C687C">
      <w:pPr>
        <w:pStyle w:val="20"/>
        <w:shd w:val="clear" w:color="auto" w:fill="auto"/>
        <w:spacing w:before="0" w:after="730" w:line="288" w:lineRule="exact"/>
        <w:ind w:left="780" w:firstLine="0"/>
        <w:jc w:val="left"/>
        <w:sectPr w:rsidR="004C687C">
          <w:pgSz w:w="11900" w:h="16840"/>
          <w:pgMar w:top="840" w:right="1274" w:bottom="3144" w:left="1645" w:header="0" w:footer="3" w:gutter="0"/>
          <w:cols w:space="720"/>
          <w:noEndnote/>
          <w:docGrid w:linePitch="360"/>
        </w:sectPr>
      </w:pPr>
    </w:p>
    <w:p w:rsidR="006D7D14" w:rsidRDefault="006D7D14">
      <w:pPr>
        <w:rPr>
          <w:sz w:val="2"/>
          <w:szCs w:val="2"/>
        </w:rPr>
        <w:sectPr w:rsidR="006D7D14">
          <w:type w:val="continuous"/>
          <w:pgSz w:w="11900" w:h="16840"/>
          <w:pgMar w:top="374" w:right="0" w:bottom="273" w:left="0" w:header="0" w:footer="3" w:gutter="0"/>
          <w:cols w:space="720"/>
          <w:noEndnote/>
          <w:docGrid w:linePitch="360"/>
        </w:sectPr>
      </w:pPr>
    </w:p>
    <w:p w:rsidR="006D7D14" w:rsidRDefault="002F79E4">
      <w:pPr>
        <w:spacing w:line="360" w:lineRule="exact"/>
      </w:pPr>
      <w:r>
        <w:lastRenderedPageBreak/>
        <w:pict>
          <v:shape id="_x0000_s1032" type="#_x0000_t202" style="position:absolute;margin-left:351.55pt;margin-top:0;width:118.1pt;height:43.45pt;z-index:251653632;mso-wrap-distance-left:5pt;mso-wrap-distance-right:5pt;mso-position-horizontal-relative:margin" wrapcoords="0 0 21600 0 21600 7397 19449 10886 19449 21600 2690 21600 2690 10886 0 7397 0 0" filled="f" stroked="f">
            <v:textbox style="mso-fit-shape-to-text:t" inset="0,0,0,0">
              <w:txbxContent>
                <w:p w:rsidR="006D7D14" w:rsidRDefault="006D7D1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6D7D14" w:rsidRDefault="006D7D14">
      <w:pPr>
        <w:spacing w:line="360" w:lineRule="exact"/>
      </w:pPr>
    </w:p>
    <w:p w:rsidR="006D7D14" w:rsidRDefault="006D7D14">
      <w:pPr>
        <w:spacing w:line="360" w:lineRule="exact"/>
      </w:pPr>
    </w:p>
    <w:p w:rsidR="006D7D14" w:rsidRDefault="006D7D14">
      <w:pPr>
        <w:spacing w:line="360" w:lineRule="exact"/>
      </w:pPr>
    </w:p>
    <w:p w:rsidR="006D7D14" w:rsidRDefault="006D7D14">
      <w:pPr>
        <w:spacing w:line="360" w:lineRule="exact"/>
      </w:pPr>
    </w:p>
    <w:p w:rsidR="006D7D14" w:rsidRDefault="006D7D14">
      <w:pPr>
        <w:spacing w:line="360" w:lineRule="exact"/>
      </w:pPr>
    </w:p>
    <w:p w:rsidR="006D7D14" w:rsidRDefault="006D7D14">
      <w:pPr>
        <w:spacing w:line="360" w:lineRule="exact"/>
      </w:pPr>
    </w:p>
    <w:p w:rsidR="006D7D14" w:rsidRDefault="006D7D14">
      <w:pPr>
        <w:spacing w:line="360" w:lineRule="exact"/>
      </w:pPr>
    </w:p>
    <w:p w:rsidR="006D7D14" w:rsidRDefault="006D7D14">
      <w:pPr>
        <w:spacing w:line="360" w:lineRule="exact"/>
      </w:pPr>
    </w:p>
    <w:p w:rsidR="006D7D14" w:rsidRDefault="006D7D14">
      <w:pPr>
        <w:spacing w:line="360" w:lineRule="exact"/>
      </w:pPr>
    </w:p>
    <w:p w:rsidR="006D7D14" w:rsidRDefault="006D7D14">
      <w:pPr>
        <w:spacing w:line="530" w:lineRule="exact"/>
      </w:pPr>
    </w:p>
    <w:p w:rsidR="006D7D14" w:rsidRDefault="006D7D14">
      <w:pPr>
        <w:rPr>
          <w:sz w:val="2"/>
          <w:szCs w:val="2"/>
        </w:rPr>
      </w:pPr>
    </w:p>
    <w:sectPr w:rsidR="006D7D14" w:rsidSect="006D7D14">
      <w:type w:val="continuous"/>
      <w:pgSz w:w="11900" w:h="16840"/>
      <w:pgMar w:top="374" w:right="265" w:bottom="273" w:left="3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E9" w:rsidRDefault="007977E9" w:rsidP="006D7D14">
      <w:r>
        <w:separator/>
      </w:r>
    </w:p>
  </w:endnote>
  <w:endnote w:type="continuationSeparator" w:id="0">
    <w:p w:rsidR="007977E9" w:rsidRDefault="007977E9" w:rsidP="006D7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E9" w:rsidRDefault="007977E9"/>
  </w:footnote>
  <w:footnote w:type="continuationSeparator" w:id="0">
    <w:p w:rsidR="007977E9" w:rsidRDefault="007977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0443"/>
    <w:multiLevelType w:val="multilevel"/>
    <w:tmpl w:val="8A8806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7D14"/>
    <w:rsid w:val="002F79E4"/>
    <w:rsid w:val="00393783"/>
    <w:rsid w:val="00405F5A"/>
    <w:rsid w:val="0044435E"/>
    <w:rsid w:val="004C687C"/>
    <w:rsid w:val="006D7D14"/>
    <w:rsid w:val="00732A06"/>
    <w:rsid w:val="007977E9"/>
    <w:rsid w:val="00825267"/>
    <w:rsid w:val="00A74BFB"/>
    <w:rsid w:val="00FC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_HKSCS" w:eastAsia="MingLiU_HKSCS" w:hAnsi="MingLiU_HKSCS" w:cs="MingLiU_HKSC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7D1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D7D14"/>
    <w:rPr>
      <w:color w:val="000080"/>
      <w:u w:val="single"/>
    </w:rPr>
  </w:style>
  <w:style w:type="character" w:customStyle="1" w:styleId="Exact">
    <w:name w:val="图片标题 Exact"/>
    <w:basedOn w:val="Domylnaczcionkaakapitu"/>
    <w:link w:val="a"/>
    <w:rsid w:val="006D7D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0">
    <w:name w:val="图片标题 + 粗体 Exact"/>
    <w:basedOn w:val="Exact"/>
    <w:rsid w:val="006D7D14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Exact1">
    <w:name w:val="图片标题 Exact"/>
    <w:basedOn w:val="Exact"/>
    <w:rsid w:val="006D7D14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3">
    <w:name w:val="正文文本 (3)_"/>
    <w:basedOn w:val="Domylnaczcionkaakapitu"/>
    <w:link w:val="30"/>
    <w:rsid w:val="006D7D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正文文本 (3)"/>
    <w:basedOn w:val="3"/>
    <w:rsid w:val="006D7D14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4">
    <w:name w:val="正文文本 (4)_"/>
    <w:basedOn w:val="Domylnaczcionkaakapitu"/>
    <w:link w:val="40"/>
    <w:rsid w:val="006D7D14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正文文本 (4)"/>
    <w:basedOn w:val="4"/>
    <w:rsid w:val="006D7D14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42">
    <w:name w:val="正文文本 (4) + 非粗体"/>
    <w:basedOn w:val="4"/>
    <w:rsid w:val="006D7D14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32">
    <w:name w:val="正文文本 (3) + 粗体"/>
    <w:basedOn w:val="3"/>
    <w:rsid w:val="006D7D14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5">
    <w:name w:val="正文文本 (5)_"/>
    <w:basedOn w:val="Domylnaczcionkaakapitu"/>
    <w:link w:val="50"/>
    <w:rsid w:val="006D7D14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6">
    <w:name w:val="正文文本 (6)_"/>
    <w:basedOn w:val="Domylnaczcionkaakapitu"/>
    <w:link w:val="60"/>
    <w:rsid w:val="006D7D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标题 #1_"/>
    <w:basedOn w:val="Domylnaczcionkaakapitu"/>
    <w:link w:val="10"/>
    <w:rsid w:val="006D7D14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正文文本 (7)_"/>
    <w:basedOn w:val="Domylnaczcionkaakapitu"/>
    <w:link w:val="70"/>
    <w:rsid w:val="006D7D14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正文文本 (2)_"/>
    <w:basedOn w:val="Domylnaczcionkaakapitu"/>
    <w:link w:val="20"/>
    <w:rsid w:val="006D7D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图片标题 (2) Exact"/>
    <w:basedOn w:val="Domylnaczcionkaakapitu"/>
    <w:link w:val="21"/>
    <w:rsid w:val="006D7D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图片标题 (3) Exact"/>
    <w:basedOn w:val="Domylnaczcionkaakapitu"/>
    <w:link w:val="33"/>
    <w:rsid w:val="006D7D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">
    <w:name w:val="图片标题"/>
    <w:basedOn w:val="Normalny"/>
    <w:link w:val="Exact"/>
    <w:rsid w:val="006D7D14"/>
    <w:pPr>
      <w:shd w:val="clear" w:color="auto" w:fill="FFFFFF"/>
      <w:spacing w:line="182" w:lineRule="exact"/>
    </w:pPr>
    <w:rPr>
      <w:rFonts w:ascii="Calibri" w:eastAsia="Calibri" w:hAnsi="Calibri" w:cs="Calibri"/>
      <w:sz w:val="15"/>
      <w:szCs w:val="15"/>
    </w:rPr>
  </w:style>
  <w:style w:type="paragraph" w:customStyle="1" w:styleId="30">
    <w:name w:val="正文文本 (3)"/>
    <w:basedOn w:val="Normalny"/>
    <w:link w:val="3"/>
    <w:rsid w:val="006D7D14"/>
    <w:pPr>
      <w:shd w:val="clear" w:color="auto" w:fill="FFFFFF"/>
      <w:spacing w:line="182" w:lineRule="exac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正文文本 (4)"/>
    <w:basedOn w:val="Normalny"/>
    <w:link w:val="4"/>
    <w:rsid w:val="006D7D14"/>
    <w:pPr>
      <w:shd w:val="clear" w:color="auto" w:fill="FFFFFF"/>
      <w:spacing w:line="182" w:lineRule="exac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50">
    <w:name w:val="正文文本 (5)"/>
    <w:basedOn w:val="Normalny"/>
    <w:link w:val="5"/>
    <w:rsid w:val="006D7D14"/>
    <w:pPr>
      <w:shd w:val="clear" w:color="auto" w:fill="FFFFFF"/>
      <w:spacing w:before="720" w:line="278" w:lineRule="exact"/>
    </w:pPr>
    <w:rPr>
      <w:rFonts w:ascii="Cambria" w:eastAsia="Cambria" w:hAnsi="Cambria" w:cs="Cambria"/>
      <w:b/>
      <w:bCs/>
    </w:rPr>
  </w:style>
  <w:style w:type="paragraph" w:customStyle="1" w:styleId="60">
    <w:name w:val="正文文本 (6)"/>
    <w:basedOn w:val="Normalny"/>
    <w:link w:val="6"/>
    <w:rsid w:val="006D7D14"/>
    <w:pPr>
      <w:shd w:val="clear" w:color="auto" w:fill="FFFFFF"/>
      <w:spacing w:after="1200" w:line="0" w:lineRule="atLeast"/>
      <w:jc w:val="right"/>
    </w:pPr>
    <w:rPr>
      <w:rFonts w:ascii="Cambria" w:eastAsia="Cambria" w:hAnsi="Cambria" w:cs="Cambria"/>
      <w:sz w:val="20"/>
      <w:szCs w:val="20"/>
    </w:rPr>
  </w:style>
  <w:style w:type="paragraph" w:customStyle="1" w:styleId="10">
    <w:name w:val="标题 #1"/>
    <w:basedOn w:val="Normalny"/>
    <w:link w:val="1"/>
    <w:rsid w:val="006D7D14"/>
    <w:pPr>
      <w:shd w:val="clear" w:color="auto" w:fill="FFFFFF"/>
      <w:spacing w:before="1200" w:after="60" w:line="0" w:lineRule="atLeast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70">
    <w:name w:val="正文文本 (7)"/>
    <w:basedOn w:val="Normalny"/>
    <w:link w:val="7"/>
    <w:rsid w:val="006D7D14"/>
    <w:pPr>
      <w:shd w:val="clear" w:color="auto" w:fill="FFFFFF"/>
      <w:spacing w:before="60" w:after="540" w:line="0" w:lineRule="atLeast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20">
    <w:name w:val="正文文本 (2)"/>
    <w:basedOn w:val="Normalny"/>
    <w:link w:val="2"/>
    <w:rsid w:val="006D7D14"/>
    <w:pPr>
      <w:shd w:val="clear" w:color="auto" w:fill="FFFFFF"/>
      <w:spacing w:before="720" w:after="360" w:line="0" w:lineRule="atLeas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图片标题 (2)"/>
    <w:basedOn w:val="Normalny"/>
    <w:link w:val="2Exact"/>
    <w:rsid w:val="006D7D14"/>
    <w:pPr>
      <w:shd w:val="clear" w:color="auto" w:fill="FFFFFF"/>
      <w:spacing w:line="235" w:lineRule="exact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33">
    <w:name w:val="图片标题 (3)"/>
    <w:basedOn w:val="Normalny"/>
    <w:link w:val="3Exact"/>
    <w:rsid w:val="006D7D1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0ED5C-0B6A-44FA-9F27-6FCDC46B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2</cp:revision>
  <dcterms:created xsi:type="dcterms:W3CDTF">2018-01-16T06:35:00Z</dcterms:created>
  <dcterms:modified xsi:type="dcterms:W3CDTF">2018-01-16T06:35:00Z</dcterms:modified>
</cp:coreProperties>
</file>